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F041" w14:textId="28D81864" w:rsidR="001E5E3C" w:rsidRPr="00E162C3" w:rsidRDefault="0024457D" w:rsidP="00E162C3">
      <w:pPr>
        <w:pStyle w:val="Heading1"/>
      </w:pPr>
      <w:r w:rsidRPr="00E162C3">
        <w:t>Symposium</w:t>
      </w:r>
      <w:r w:rsidR="001E5E3C" w:rsidRPr="00E162C3">
        <w:t xml:space="preserve"> </w:t>
      </w:r>
      <w:r w:rsidR="0054416E" w:rsidRPr="00E162C3">
        <w:t>Expression of Interest</w:t>
      </w:r>
      <w:r w:rsidR="001E5E3C" w:rsidRPr="00E162C3">
        <w:t xml:space="preserve"> Form</w:t>
      </w:r>
    </w:p>
    <w:p w14:paraId="2FD9AF67" w14:textId="5665B34A" w:rsidR="001E5E3C" w:rsidRPr="00012FDE" w:rsidRDefault="001E5E3C" w:rsidP="0096536D">
      <w:pPr>
        <w:ind w:left="-567"/>
      </w:pPr>
      <w:r w:rsidRPr="00012FDE">
        <w:t>The</w:t>
      </w:r>
      <w:r w:rsidR="00630A23" w:rsidRPr="00012FDE">
        <w:t xml:space="preserve"> Conference Advisory Committee invites submissions</w:t>
      </w:r>
      <w:r w:rsidRPr="00012FDE">
        <w:t xml:space="preserve"> to host a </w:t>
      </w:r>
      <w:r w:rsidR="0024457D" w:rsidRPr="00012FDE">
        <w:t>Symposium</w:t>
      </w:r>
      <w:r w:rsidRPr="00012FDE">
        <w:t xml:space="preserve"> as part of the </w:t>
      </w:r>
      <w:r w:rsidR="00685260" w:rsidRPr="00012FDE">
        <w:t>Communicable Diseases &amp; Immunisation Conference</w:t>
      </w:r>
      <w:r w:rsidRPr="00012FDE">
        <w:t xml:space="preserve"> </w:t>
      </w:r>
      <w:r w:rsidR="00012FDE">
        <w:t>202</w:t>
      </w:r>
      <w:r w:rsidR="00E54799">
        <w:t>6</w:t>
      </w:r>
      <w:r w:rsidRPr="00012FDE">
        <w:t xml:space="preserve">. </w:t>
      </w:r>
      <w:r w:rsidR="00630A23" w:rsidRPr="00012FDE">
        <w:t>The Committee will select symposia based on their relevance to the conference theme and fit with the program.</w:t>
      </w:r>
    </w:p>
    <w:p w14:paraId="7E050A4B" w14:textId="614A6634" w:rsidR="00E84B10" w:rsidRDefault="00E84B10" w:rsidP="0096536D">
      <w:pPr>
        <w:ind w:left="-567"/>
      </w:pPr>
      <w:r w:rsidRPr="005066BD">
        <w:rPr>
          <w:b/>
          <w:bCs/>
        </w:rPr>
        <w:t>Symposi</w:t>
      </w:r>
      <w:r w:rsidR="00E16F53" w:rsidRPr="005066BD">
        <w:rPr>
          <w:b/>
          <w:bCs/>
        </w:rPr>
        <w:t>a</w:t>
      </w:r>
      <w:r w:rsidRPr="005066BD">
        <w:rPr>
          <w:b/>
          <w:bCs/>
        </w:rPr>
        <w:t xml:space="preserve"> will be held face-to-face during the official conference days</w:t>
      </w:r>
      <w:r w:rsidR="005066BD">
        <w:t>.</w:t>
      </w:r>
      <w:r w:rsidRPr="00012FDE">
        <w:t xml:space="preserve"> </w:t>
      </w:r>
      <w:r w:rsidR="001F11F4" w:rsidRPr="00012FDE">
        <w:t xml:space="preserve">The session can only accommodate speakers in the room (virtual speakers cannot be connected live into the room to </w:t>
      </w:r>
      <w:r w:rsidR="00012FDE">
        <w:t>p</w:t>
      </w:r>
      <w:r w:rsidR="001F11F4" w:rsidRPr="00012FDE">
        <w:t>resent)</w:t>
      </w:r>
      <w:r w:rsidR="00D9539B">
        <w:t xml:space="preserve"> and </w:t>
      </w:r>
      <w:r w:rsidR="001A720A" w:rsidRPr="00012FDE">
        <w:t>only face-to-face delegates will be able to view the presentations at the conference venue</w:t>
      </w:r>
      <w:r w:rsidR="00D9539B">
        <w:t xml:space="preserve">. </w:t>
      </w:r>
      <w:r w:rsidR="00D9539B" w:rsidRPr="00693BCB">
        <w:t>S</w:t>
      </w:r>
      <w:r w:rsidR="001A720A" w:rsidRPr="00693BCB">
        <w:t>ymposiums will not be recorded</w:t>
      </w:r>
      <w:r w:rsidR="00FC606C">
        <w:t xml:space="preserve"> nor livestreamed to virtual delegates. However, if symposium speakers organise the pre-recording of their presentation themselves and share the resulting video with PHAA, it can be made available to virtual delegates through our conference portal. </w:t>
      </w:r>
    </w:p>
    <w:p w14:paraId="4353263F" w14:textId="5A3380F5" w:rsidR="00544B18" w:rsidRPr="00012FDE" w:rsidRDefault="00544B18" w:rsidP="0096536D">
      <w:pPr>
        <w:ind w:left="-567"/>
      </w:pPr>
      <w:r w:rsidRPr="00E162C3">
        <w:t xml:space="preserve">A symposium </w:t>
      </w:r>
      <w:r w:rsidR="00F140E9" w:rsidRPr="00E162C3">
        <w:t xml:space="preserve">can be </w:t>
      </w:r>
      <w:r w:rsidRPr="00E162C3">
        <w:t>defined as a cohesive cluster of paper presentations</w:t>
      </w:r>
      <w:r w:rsidR="004914F3" w:rsidRPr="00E162C3">
        <w:t xml:space="preserve">, a workshop, </w:t>
      </w:r>
      <w:r w:rsidR="00F140E9" w:rsidRPr="00E162C3">
        <w:t xml:space="preserve">an active panel discussion, </w:t>
      </w:r>
      <w:r w:rsidR="00847B6B" w:rsidRPr="00E162C3">
        <w:t xml:space="preserve">debate, or </w:t>
      </w:r>
      <w:r w:rsidR="004914F3" w:rsidRPr="00E162C3">
        <w:t xml:space="preserve">an interactive or </w:t>
      </w:r>
      <w:r w:rsidR="00515CCB" w:rsidRPr="00E162C3">
        <w:t>skills-based</w:t>
      </w:r>
      <w:r w:rsidR="004914F3" w:rsidRPr="00E162C3">
        <w:t xml:space="preserve"> session</w:t>
      </w:r>
      <w:r w:rsidRPr="00E162C3">
        <w:t>.</w:t>
      </w:r>
      <w:r w:rsidRPr="00012FDE">
        <w:t xml:space="preserve"> To attain cohesion, the symposium should focus on a specific topic from the conference topics listed and emphasize conceptual issues and the integration of findings. </w:t>
      </w:r>
      <w:r w:rsidRPr="00E162C3">
        <w:rPr>
          <w:b/>
          <w:bCs/>
        </w:rPr>
        <w:t>Symposia are organised by submitters and are submitted as a group of presentations</w:t>
      </w:r>
      <w:r w:rsidRPr="00012FDE">
        <w:t xml:space="preserve">. </w:t>
      </w:r>
    </w:p>
    <w:p w14:paraId="67EF052B" w14:textId="4A02AD54" w:rsidR="00544B18" w:rsidRPr="00012FDE" w:rsidRDefault="00544B18" w:rsidP="0096536D">
      <w:pPr>
        <w:ind w:left="-567"/>
      </w:pPr>
      <w:r w:rsidRPr="00DF5BB7">
        <w:rPr>
          <w:b/>
          <w:bCs/>
        </w:rPr>
        <w:t xml:space="preserve">A symposium is </w:t>
      </w:r>
      <w:r w:rsidR="00F140E9" w:rsidRPr="00DF5BB7">
        <w:rPr>
          <w:b/>
          <w:bCs/>
        </w:rPr>
        <w:t xml:space="preserve">required to be </w:t>
      </w:r>
      <w:r w:rsidRPr="00DF5BB7">
        <w:rPr>
          <w:b/>
          <w:bCs/>
        </w:rPr>
        <w:t>interactive</w:t>
      </w:r>
      <w:r w:rsidR="00F140E9" w:rsidRPr="00DF5BB7">
        <w:rPr>
          <w:b/>
          <w:bCs/>
        </w:rPr>
        <w:t xml:space="preserve"> in nature</w:t>
      </w:r>
      <w:r w:rsidRPr="00012FDE">
        <w:t xml:space="preserve">, and a large portion of it may be devoted to a dialog among the presenters and the discussants, </w:t>
      </w:r>
      <w:r w:rsidR="00EA063D" w:rsidRPr="00012FDE">
        <w:t>questions,</w:t>
      </w:r>
      <w:r w:rsidRPr="00012FDE">
        <w:t xml:space="preserve"> and discussions among all those present, or a small-group interaction. Symposi</w:t>
      </w:r>
      <w:r w:rsidR="00E16F53">
        <w:t>a</w:t>
      </w:r>
      <w:r w:rsidRPr="00012FDE">
        <w:t xml:space="preserve"> will have a total of 90 minutes for presentations and discussion.</w:t>
      </w:r>
    </w:p>
    <w:p w14:paraId="74206262" w14:textId="61D7E5D1" w:rsidR="00F140E9" w:rsidRPr="00012FDE" w:rsidRDefault="00F140E9" w:rsidP="0096536D">
      <w:pPr>
        <w:ind w:left="-567"/>
      </w:pPr>
      <w:r w:rsidRPr="00012FDE">
        <w:t xml:space="preserve">The symposium session should seek to bring together the best available expertise on the topic under </w:t>
      </w:r>
      <w:proofErr w:type="gramStart"/>
      <w:r w:rsidRPr="00012FDE">
        <w:t>focus, and</w:t>
      </w:r>
      <w:proofErr w:type="gramEnd"/>
      <w:r w:rsidRPr="00012FDE">
        <w:t xml:space="preserve"> generally should include contributors fr</w:t>
      </w:r>
      <w:r w:rsidR="00847B6B" w:rsidRPr="00012FDE">
        <w:t>o</w:t>
      </w:r>
      <w:r w:rsidRPr="00012FDE">
        <w:t xml:space="preserve">m </w:t>
      </w:r>
      <w:r w:rsidR="00847B6B" w:rsidRPr="00012FDE">
        <w:t xml:space="preserve">a range of </w:t>
      </w:r>
      <w:r w:rsidRPr="00012FDE">
        <w:t xml:space="preserve">different institutions, </w:t>
      </w:r>
      <w:r w:rsidR="00EA063D" w:rsidRPr="00012FDE">
        <w:t>disciplines,</w:t>
      </w:r>
      <w:r w:rsidRPr="00012FDE">
        <w:t xml:space="preserve"> or research groups. It is NOT intended to be an opportunity to showcase the work of a specific organisation, </w:t>
      </w:r>
      <w:r w:rsidR="00EA063D" w:rsidRPr="00012FDE">
        <w:t>institute,</w:t>
      </w:r>
      <w:r w:rsidRPr="00012FDE">
        <w:t xml:space="preserve"> or research group. </w:t>
      </w:r>
      <w:r w:rsidR="00847B6B" w:rsidRPr="00DF5BB7">
        <w:rPr>
          <w:b/>
          <w:bCs/>
        </w:rPr>
        <w:t>Diversity among the contributors will be encouraged and welcomed.</w:t>
      </w:r>
    </w:p>
    <w:p w14:paraId="7E95D006" w14:textId="298BB758" w:rsidR="00351B24" w:rsidRPr="00351B24" w:rsidRDefault="0024457D" w:rsidP="0096536D">
      <w:pPr>
        <w:spacing w:before="240" w:after="240"/>
        <w:ind w:left="-567"/>
        <w:jc w:val="center"/>
        <w:rPr>
          <w:rFonts w:cstheme="minorHAnsi"/>
          <w:color w:val="DA291C"/>
          <w:sz w:val="20"/>
          <w:szCs w:val="20"/>
        </w:rPr>
      </w:pPr>
      <w:r>
        <w:rPr>
          <w:rFonts w:cstheme="minorHAnsi"/>
          <w:b/>
          <w:bCs/>
          <w:color w:val="DA291C"/>
          <w:sz w:val="28"/>
          <w:szCs w:val="28"/>
        </w:rPr>
        <w:t>Symposi</w:t>
      </w:r>
      <w:r w:rsidR="00C3534A">
        <w:rPr>
          <w:rFonts w:cstheme="minorHAnsi"/>
          <w:b/>
          <w:bCs/>
          <w:color w:val="DA291C"/>
          <w:sz w:val="28"/>
          <w:szCs w:val="28"/>
        </w:rPr>
        <w:t>um</w:t>
      </w:r>
      <w:r w:rsidR="00351B24" w:rsidRPr="00351B24">
        <w:rPr>
          <w:rFonts w:cstheme="minorHAnsi"/>
          <w:b/>
          <w:bCs/>
          <w:color w:val="DA291C"/>
          <w:sz w:val="28"/>
          <w:szCs w:val="28"/>
        </w:rPr>
        <w:t xml:space="preserve"> EOI</w:t>
      </w:r>
      <w:r w:rsidR="00693BCB">
        <w:rPr>
          <w:rFonts w:cstheme="minorHAnsi"/>
          <w:b/>
          <w:bCs/>
          <w:color w:val="DA291C"/>
          <w:sz w:val="28"/>
          <w:szCs w:val="28"/>
        </w:rPr>
        <w:t>s</w:t>
      </w:r>
      <w:r w:rsidR="00485144">
        <w:rPr>
          <w:rFonts w:cstheme="minorHAnsi"/>
          <w:b/>
          <w:bCs/>
          <w:color w:val="DA291C"/>
          <w:sz w:val="28"/>
          <w:szCs w:val="28"/>
        </w:rPr>
        <w:t xml:space="preserve"> </w:t>
      </w:r>
      <w:r w:rsidR="00351B24" w:rsidRPr="00351B24">
        <w:rPr>
          <w:rFonts w:cstheme="minorHAnsi"/>
          <w:b/>
          <w:bCs/>
          <w:color w:val="DA291C"/>
          <w:sz w:val="28"/>
          <w:szCs w:val="28"/>
        </w:rPr>
        <w:t>clos</w:t>
      </w:r>
      <w:r w:rsidR="00351B24" w:rsidRPr="00351B24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 xml:space="preserve">e </w:t>
      </w:r>
      <w:r w:rsidR="00F92DDA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>Wednesday 25 February</w:t>
      </w:r>
      <w:r w:rsidR="00012FDE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F92DDA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351B24" w:rsidRPr="009D0E98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 xml:space="preserve">, at </w:t>
      </w:r>
      <w:r w:rsidR="00351B24" w:rsidRPr="009D0E98">
        <w:rPr>
          <w:rFonts w:cstheme="minorHAnsi"/>
          <w:b/>
          <w:bCs/>
          <w:color w:val="DA291C"/>
          <w:sz w:val="28"/>
          <w:szCs w:val="28"/>
        </w:rPr>
        <w:t>11:59pm AE</w:t>
      </w:r>
      <w:r w:rsidR="00012FDE">
        <w:rPr>
          <w:rFonts w:cstheme="minorHAnsi"/>
          <w:b/>
          <w:bCs/>
          <w:color w:val="DA291C"/>
          <w:sz w:val="28"/>
          <w:szCs w:val="28"/>
        </w:rPr>
        <w:t>D</w:t>
      </w:r>
      <w:r w:rsidR="00351B24" w:rsidRPr="009D0E98">
        <w:rPr>
          <w:rFonts w:cstheme="minorHAnsi"/>
          <w:b/>
          <w:bCs/>
          <w:color w:val="DA291C"/>
          <w:sz w:val="28"/>
          <w:szCs w:val="28"/>
        </w:rPr>
        <w:t>T</w:t>
      </w:r>
    </w:p>
    <w:p w14:paraId="1B2C2FC8" w14:textId="77777777" w:rsidR="001E5E3C" w:rsidRPr="007248FE" w:rsidRDefault="001E5E3C" w:rsidP="0096536D">
      <w:pPr>
        <w:ind w:left="-567"/>
      </w:pPr>
      <w:r w:rsidRPr="002F0059">
        <w:t xml:space="preserve">This is an electronic form. Please fill this form out in </w:t>
      </w:r>
      <w:r w:rsidRPr="00DA2C87">
        <w:rPr>
          <w:b/>
        </w:rPr>
        <w:t>Microsoft Word</w:t>
      </w:r>
      <w:r w:rsidRPr="002F0059">
        <w:t xml:space="preserve"> and save a copy to your computer. The saved form can then be attached to an email and </w:t>
      </w:r>
      <w:r>
        <w:t>returned.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424"/>
        <w:gridCol w:w="298"/>
        <w:gridCol w:w="794"/>
        <w:gridCol w:w="2695"/>
        <w:gridCol w:w="847"/>
        <w:gridCol w:w="805"/>
        <w:gridCol w:w="1116"/>
        <w:gridCol w:w="1254"/>
      </w:tblGrid>
      <w:tr w:rsidR="001E5E3C" w:rsidRPr="00340D61" w14:paraId="5513C64C" w14:textId="77777777" w:rsidTr="00723011">
        <w:tc>
          <w:tcPr>
            <w:tcW w:w="10206" w:type="dxa"/>
            <w:gridSpan w:val="9"/>
            <w:shd w:val="clear" w:color="auto" w:fill="CDF0F3" w:themeFill="accent4"/>
          </w:tcPr>
          <w:p w14:paraId="0931C308" w14:textId="77777777" w:rsidR="001E5E3C" w:rsidRPr="00E162C3" w:rsidRDefault="001E5E3C" w:rsidP="00AF0F71">
            <w:pPr>
              <w:pStyle w:val="Heading2"/>
            </w:pPr>
            <w:r w:rsidRPr="00E162C3">
              <w:t xml:space="preserve">Section 1 – Contact Details </w:t>
            </w:r>
          </w:p>
        </w:tc>
      </w:tr>
      <w:tr w:rsidR="001E5E3C" w:rsidRPr="00340D61" w14:paraId="2DFED1CF" w14:textId="77777777" w:rsidTr="0004383D">
        <w:tc>
          <w:tcPr>
            <w:tcW w:w="10206" w:type="dxa"/>
            <w:gridSpan w:val="9"/>
          </w:tcPr>
          <w:p w14:paraId="72AB3AE1" w14:textId="3649028D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  <w:color w:val="FFFFFF"/>
              </w:rPr>
            </w:pPr>
            <w:r w:rsidRPr="00E162C3">
              <w:rPr>
                <w:rFonts w:cs="Arial"/>
                <w:shd w:val="clear" w:color="auto" w:fill="FFFFFF"/>
              </w:rPr>
              <w:t>Enter the details for the contact person below; this person will be the m</w:t>
            </w:r>
            <w:r w:rsidRPr="00E162C3">
              <w:rPr>
                <w:rFonts w:cs="Arial"/>
              </w:rPr>
              <w:t xml:space="preserve">ain contact for the </w:t>
            </w:r>
            <w:r w:rsidR="0024457D" w:rsidRPr="00E162C3">
              <w:rPr>
                <w:rFonts w:cs="Arial"/>
              </w:rPr>
              <w:t>Symposi</w:t>
            </w:r>
            <w:r w:rsidR="0085220C" w:rsidRPr="00E162C3">
              <w:rPr>
                <w:rFonts w:cs="Arial"/>
              </w:rPr>
              <w:t>um</w:t>
            </w:r>
            <w:r w:rsidRPr="00E162C3">
              <w:rPr>
                <w:rFonts w:cs="Arial"/>
              </w:rPr>
              <w:t>. A</w:t>
            </w:r>
            <w:r w:rsidRPr="00E162C3">
              <w:rPr>
                <w:rFonts w:cs="Arial"/>
                <w:shd w:val="clear" w:color="auto" w:fill="FFFFFF"/>
              </w:rPr>
              <w:t xml:space="preserve">ll </w:t>
            </w:r>
            <w:r w:rsidR="0096536D" w:rsidRPr="00E162C3">
              <w:rPr>
                <w:rFonts w:cs="Arial"/>
                <w:shd w:val="clear" w:color="auto" w:fill="FFFFFF"/>
              </w:rPr>
              <w:t>c</w:t>
            </w:r>
            <w:r w:rsidRPr="00E162C3">
              <w:rPr>
                <w:rFonts w:cs="Arial"/>
                <w:shd w:val="clear" w:color="auto" w:fill="FFFFFF"/>
              </w:rPr>
              <w:t>orrespondence will be sent to the person whose name and email address is entered below.</w:t>
            </w:r>
          </w:p>
        </w:tc>
      </w:tr>
      <w:tr w:rsidR="001E5E3C" w:rsidRPr="00340D61" w14:paraId="61DB5A99" w14:textId="77777777" w:rsidTr="00AF0F71">
        <w:tc>
          <w:tcPr>
            <w:tcW w:w="1973" w:type="dxa"/>
          </w:tcPr>
          <w:p w14:paraId="23C3C6A5" w14:textId="77777777" w:rsidR="001E5E3C" w:rsidRPr="00E162C3" w:rsidRDefault="00B72946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Organisation</w:t>
            </w:r>
            <w:r w:rsidR="001E5E3C" w:rsidRPr="00E162C3">
              <w:rPr>
                <w:rFonts w:cs="Arial"/>
                <w:b/>
              </w:rPr>
              <w:t xml:space="preserve"> Name:</w:t>
            </w:r>
          </w:p>
        </w:tc>
        <w:tc>
          <w:tcPr>
            <w:tcW w:w="8233" w:type="dxa"/>
            <w:gridSpan w:val="8"/>
            <w:vAlign w:val="center"/>
          </w:tcPr>
          <w:p w14:paraId="28A8769E" w14:textId="6F9AC199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Pr="00E162C3">
              <w:rPr>
                <w:rFonts w:cs="Arial"/>
              </w:rPr>
              <w:fldChar w:fldCharType="end"/>
            </w:r>
            <w:bookmarkEnd w:id="0"/>
          </w:p>
        </w:tc>
      </w:tr>
      <w:tr w:rsidR="001E5E3C" w:rsidRPr="00340D61" w14:paraId="1F806100" w14:textId="77777777" w:rsidTr="00AF0F71">
        <w:tc>
          <w:tcPr>
            <w:tcW w:w="1973" w:type="dxa"/>
          </w:tcPr>
          <w:p w14:paraId="372F7932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Contact Person:</w:t>
            </w:r>
          </w:p>
        </w:tc>
        <w:tc>
          <w:tcPr>
            <w:tcW w:w="8233" w:type="dxa"/>
            <w:gridSpan w:val="8"/>
            <w:vAlign w:val="center"/>
          </w:tcPr>
          <w:p w14:paraId="3349564C" w14:textId="0FFB1E79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6BAFE544" w14:textId="77777777" w:rsidTr="00AF0F71">
        <w:tc>
          <w:tcPr>
            <w:tcW w:w="1973" w:type="dxa"/>
          </w:tcPr>
          <w:p w14:paraId="1B160A1B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Position:</w:t>
            </w:r>
          </w:p>
        </w:tc>
        <w:tc>
          <w:tcPr>
            <w:tcW w:w="8233" w:type="dxa"/>
            <w:gridSpan w:val="8"/>
            <w:vAlign w:val="center"/>
          </w:tcPr>
          <w:p w14:paraId="378E5DC3" w14:textId="5AEF1220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="006F715A">
              <w:rPr>
                <w:rFonts w:cs="Arial"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32D44FB2" w14:textId="77777777" w:rsidTr="00AF0F71">
        <w:tc>
          <w:tcPr>
            <w:tcW w:w="1973" w:type="dxa"/>
            <w:vMerge w:val="restart"/>
          </w:tcPr>
          <w:p w14:paraId="55FB6354" w14:textId="77777777" w:rsidR="001E5E3C" w:rsidRPr="00E162C3" w:rsidRDefault="001E5E3C" w:rsidP="0096536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Postal Address:</w:t>
            </w:r>
          </w:p>
        </w:tc>
        <w:tc>
          <w:tcPr>
            <w:tcW w:w="8233" w:type="dxa"/>
            <w:gridSpan w:val="8"/>
            <w:vAlign w:val="center"/>
          </w:tcPr>
          <w:p w14:paraId="281E70A6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72E206A1" w14:textId="77777777" w:rsidTr="00AF0F71">
        <w:tc>
          <w:tcPr>
            <w:tcW w:w="1973" w:type="dxa"/>
            <w:vMerge/>
          </w:tcPr>
          <w:p w14:paraId="16022CC5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6C7C3185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Suburb:</w:t>
            </w:r>
          </w:p>
        </w:tc>
        <w:tc>
          <w:tcPr>
            <w:tcW w:w="2695" w:type="dxa"/>
            <w:vAlign w:val="center"/>
          </w:tcPr>
          <w:p w14:paraId="73849EBE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  <w:tc>
          <w:tcPr>
            <w:tcW w:w="847" w:type="dxa"/>
            <w:vAlign w:val="center"/>
          </w:tcPr>
          <w:p w14:paraId="41CAE0B9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State:</w:t>
            </w:r>
          </w:p>
        </w:tc>
        <w:tc>
          <w:tcPr>
            <w:tcW w:w="805" w:type="dxa"/>
            <w:vAlign w:val="center"/>
          </w:tcPr>
          <w:p w14:paraId="1F1C033C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10B4C91A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Postcode:</w:t>
            </w:r>
          </w:p>
        </w:tc>
        <w:tc>
          <w:tcPr>
            <w:tcW w:w="1254" w:type="dxa"/>
            <w:vAlign w:val="center"/>
          </w:tcPr>
          <w:p w14:paraId="029395AF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1D381E14" w14:textId="77777777" w:rsidTr="00AF0F71">
        <w:tc>
          <w:tcPr>
            <w:tcW w:w="1973" w:type="dxa"/>
          </w:tcPr>
          <w:p w14:paraId="64254733" w14:textId="2D5D4220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Phone</w:t>
            </w:r>
            <w:r w:rsidR="0096536D" w:rsidRPr="00E162C3">
              <w:rPr>
                <w:rFonts w:cs="Arial"/>
                <w:b/>
              </w:rPr>
              <w:t>:</w:t>
            </w:r>
          </w:p>
        </w:tc>
        <w:tc>
          <w:tcPr>
            <w:tcW w:w="8233" w:type="dxa"/>
            <w:gridSpan w:val="8"/>
            <w:vAlign w:val="center"/>
          </w:tcPr>
          <w:p w14:paraId="052951E9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11EDEE82" w14:textId="77777777" w:rsidTr="00AF0F71">
        <w:tc>
          <w:tcPr>
            <w:tcW w:w="1973" w:type="dxa"/>
            <w:tcBorders>
              <w:bottom w:val="single" w:sz="4" w:space="0" w:color="auto"/>
            </w:tcBorders>
          </w:tcPr>
          <w:p w14:paraId="0CE6B538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Email:</w:t>
            </w:r>
          </w:p>
        </w:tc>
        <w:tc>
          <w:tcPr>
            <w:tcW w:w="8233" w:type="dxa"/>
            <w:gridSpan w:val="8"/>
            <w:tcBorders>
              <w:bottom w:val="single" w:sz="4" w:space="0" w:color="auto"/>
            </w:tcBorders>
            <w:vAlign w:val="center"/>
          </w:tcPr>
          <w:p w14:paraId="09C2D18E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2DF2356D" w14:textId="77777777" w:rsidTr="00AF0F71">
        <w:tc>
          <w:tcPr>
            <w:tcW w:w="1973" w:type="dxa"/>
            <w:tcBorders>
              <w:bottom w:val="single" w:sz="4" w:space="0" w:color="auto"/>
            </w:tcBorders>
          </w:tcPr>
          <w:p w14:paraId="6FE3B45C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Website:</w:t>
            </w:r>
          </w:p>
        </w:tc>
        <w:tc>
          <w:tcPr>
            <w:tcW w:w="8233" w:type="dxa"/>
            <w:gridSpan w:val="8"/>
            <w:tcBorders>
              <w:bottom w:val="single" w:sz="4" w:space="0" w:color="auto"/>
            </w:tcBorders>
            <w:vAlign w:val="center"/>
          </w:tcPr>
          <w:p w14:paraId="0D8B2409" w14:textId="77777777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54551779" w14:textId="77777777" w:rsidTr="00723011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CDF0F3" w:themeFill="accent4"/>
          </w:tcPr>
          <w:p w14:paraId="2CA86C72" w14:textId="25AF848D" w:rsidR="001E5E3C" w:rsidRPr="00E162C3" w:rsidRDefault="001F11F4" w:rsidP="00AF0F71">
            <w:pPr>
              <w:pStyle w:val="Heading2"/>
            </w:pPr>
            <w:r w:rsidRPr="00E162C3">
              <w:br w:type="page"/>
            </w:r>
            <w:r w:rsidR="001E5E3C" w:rsidRPr="00E162C3">
              <w:t xml:space="preserve">Section </w:t>
            </w:r>
            <w:r w:rsidR="00685260" w:rsidRPr="00E162C3">
              <w:t>2</w:t>
            </w:r>
            <w:r w:rsidR="001E5E3C" w:rsidRPr="00E162C3">
              <w:t xml:space="preserve"> – </w:t>
            </w:r>
            <w:r w:rsidR="0024457D" w:rsidRPr="00E162C3">
              <w:t xml:space="preserve">Symposium </w:t>
            </w:r>
            <w:r w:rsidR="001E5E3C" w:rsidRPr="00E162C3">
              <w:t xml:space="preserve">Overview </w:t>
            </w:r>
          </w:p>
        </w:tc>
      </w:tr>
      <w:tr w:rsidR="001E5E3C" w:rsidRPr="00340D61" w14:paraId="3F844CC6" w14:textId="77777777" w:rsidTr="0004383D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F72506D" w14:textId="4FB98B8A" w:rsidR="001E5E3C" w:rsidRPr="00E162C3" w:rsidRDefault="001E5E3C" w:rsidP="00EC740D">
            <w:pPr>
              <w:spacing w:before="60" w:after="6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lastRenderedPageBreak/>
              <w:t xml:space="preserve">Please add in details below that can be used to promote the </w:t>
            </w:r>
            <w:r w:rsidR="0024457D" w:rsidRPr="00E162C3">
              <w:rPr>
                <w:rFonts w:cs="Arial"/>
              </w:rPr>
              <w:t>Symposia</w:t>
            </w:r>
            <w:r w:rsidRPr="00E162C3">
              <w:rPr>
                <w:rFonts w:cs="Arial"/>
              </w:rPr>
              <w:t xml:space="preserve">. </w:t>
            </w:r>
          </w:p>
        </w:tc>
      </w:tr>
      <w:tr w:rsidR="001E5E3C" w:rsidRPr="00340D61" w14:paraId="39B1BCE1" w14:textId="77777777" w:rsidTr="00AF0F71"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51822657" w14:textId="3342E95C" w:rsidR="001E5E3C" w:rsidRPr="00E162C3" w:rsidRDefault="0024457D" w:rsidP="00EC740D">
            <w:pPr>
              <w:spacing w:before="40" w:after="4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 xml:space="preserve">Symposium </w:t>
            </w:r>
            <w:r w:rsidR="001E5E3C" w:rsidRPr="00E162C3">
              <w:rPr>
                <w:rFonts w:cs="Arial"/>
                <w:b/>
              </w:rPr>
              <w:t>Name:</w:t>
            </w:r>
          </w:p>
        </w:tc>
        <w:tc>
          <w:tcPr>
            <w:tcW w:w="7809" w:type="dxa"/>
            <w:gridSpan w:val="7"/>
            <w:tcBorders>
              <w:bottom w:val="single" w:sz="4" w:space="0" w:color="auto"/>
            </w:tcBorders>
          </w:tcPr>
          <w:p w14:paraId="0905AC5A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1CE5D5AE" w14:textId="77777777" w:rsidTr="00AF0F71"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72A7E8D0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Hosted by:</w:t>
            </w:r>
          </w:p>
        </w:tc>
        <w:tc>
          <w:tcPr>
            <w:tcW w:w="7809" w:type="dxa"/>
            <w:gridSpan w:val="7"/>
            <w:tcBorders>
              <w:bottom w:val="single" w:sz="4" w:space="0" w:color="auto"/>
            </w:tcBorders>
          </w:tcPr>
          <w:p w14:paraId="2E9B750A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63FFFAFC" w14:textId="77777777" w:rsidTr="00AF0F71"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38432DE8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Facilitated by:</w:t>
            </w:r>
          </w:p>
        </w:tc>
        <w:tc>
          <w:tcPr>
            <w:tcW w:w="7809" w:type="dxa"/>
            <w:gridSpan w:val="7"/>
            <w:tcBorders>
              <w:bottom w:val="single" w:sz="4" w:space="0" w:color="auto"/>
            </w:tcBorders>
          </w:tcPr>
          <w:p w14:paraId="0444F1E1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6774A453" w14:textId="77777777" w:rsidTr="00AF0F71"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6E4C82DD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>Target audience:</w:t>
            </w:r>
          </w:p>
        </w:tc>
        <w:tc>
          <w:tcPr>
            <w:tcW w:w="7809" w:type="dxa"/>
            <w:gridSpan w:val="7"/>
            <w:tcBorders>
              <w:bottom w:val="single" w:sz="4" w:space="0" w:color="auto"/>
            </w:tcBorders>
          </w:tcPr>
          <w:p w14:paraId="08455904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02AA5BBE" w14:textId="77777777" w:rsidTr="00AF0F71"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00D0F500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  <w:b/>
              </w:rPr>
              <w:t xml:space="preserve">Learning Outcomes (3-5): </w:t>
            </w:r>
          </w:p>
        </w:tc>
        <w:tc>
          <w:tcPr>
            <w:tcW w:w="7809" w:type="dxa"/>
            <w:gridSpan w:val="7"/>
            <w:tcBorders>
              <w:bottom w:val="single" w:sz="4" w:space="0" w:color="auto"/>
            </w:tcBorders>
          </w:tcPr>
          <w:p w14:paraId="6B53A33D" w14:textId="77777777" w:rsidR="001E5E3C" w:rsidRPr="00E162C3" w:rsidRDefault="001E5E3C" w:rsidP="00EC740D">
            <w:pPr>
              <w:spacing w:before="40" w:after="40" w:line="240" w:lineRule="auto"/>
              <w:rPr>
                <w:rFonts w:cs="Arial"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F81220" w:rsidRPr="00340D61" w14:paraId="16073010" w14:textId="77777777" w:rsidTr="0004383D">
        <w:trPr>
          <w:trHeight w:val="790"/>
        </w:trPr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14:paraId="2985091D" w14:textId="0FB9F2FA" w:rsidR="00F81220" w:rsidRPr="00E162C3" w:rsidRDefault="00F81220" w:rsidP="00EC740D">
            <w:pPr>
              <w:spacing w:before="40" w:after="40" w:line="240" w:lineRule="auto"/>
              <w:rPr>
                <w:rFonts w:cs="Arial"/>
                <w:bCs/>
              </w:rPr>
            </w:pPr>
            <w:r w:rsidRPr="00E162C3">
              <w:rPr>
                <w:b/>
              </w:rPr>
              <w:t>Please write a 150-word summary of the Symposium</w:t>
            </w:r>
            <w:r w:rsidR="003159C9" w:rsidRPr="00E162C3">
              <w:rPr>
                <w:b/>
              </w:rPr>
              <w:t>:</w:t>
            </w:r>
          </w:p>
          <w:p w14:paraId="0CF45FAD" w14:textId="69E37308" w:rsidR="00F81220" w:rsidRPr="00E162C3" w:rsidRDefault="00F81220" w:rsidP="00EC740D">
            <w:pPr>
              <w:spacing w:before="40" w:after="40" w:line="240" w:lineRule="auto"/>
              <w:rPr>
                <w:rFonts w:cs="Arial"/>
                <w:bCs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E5E3C" w:rsidRPr="00340D61" w14:paraId="5787AF6F" w14:textId="77777777" w:rsidTr="0004383D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14:paraId="635F82D9" w14:textId="6D7CFCA2" w:rsidR="001E5E3C" w:rsidRPr="00E162C3" w:rsidRDefault="00F81220" w:rsidP="00EC740D">
            <w:pPr>
              <w:spacing w:before="40" w:after="40" w:line="240" w:lineRule="auto"/>
              <w:rPr>
                <w:rFonts w:cs="Arial"/>
                <w:shd w:val="clear" w:color="auto" w:fill="FFFFFF"/>
              </w:rPr>
            </w:pPr>
            <w:r w:rsidRPr="00E162C3">
              <w:rPr>
                <w:b/>
              </w:rPr>
              <w:t>Abstracts</w:t>
            </w:r>
            <w:r w:rsidR="003159C9" w:rsidRPr="00E162C3">
              <w:rPr>
                <w:b/>
              </w:rPr>
              <w:t>:</w:t>
            </w:r>
          </w:p>
          <w:p w14:paraId="5AD42FD9" w14:textId="31A7C151" w:rsidR="00F81220" w:rsidRPr="00E162C3" w:rsidRDefault="00F81220" w:rsidP="00EC740D">
            <w:pPr>
              <w:spacing w:before="40" w:after="40" w:line="240" w:lineRule="auto"/>
              <w:rPr>
                <w:rFonts w:cs="Arial"/>
                <w:shd w:val="clear" w:color="auto" w:fill="FFFFFF"/>
              </w:rPr>
            </w:pPr>
            <w:r w:rsidRPr="00E162C3">
              <w:rPr>
                <w:rFonts w:cs="Arial"/>
                <w:shd w:val="clear" w:color="auto" w:fill="FFFFFF"/>
              </w:rPr>
              <w:t xml:space="preserve">Prepare a </w:t>
            </w:r>
            <w:r w:rsidRPr="00E162C3">
              <w:rPr>
                <w:rFonts w:cs="Arial"/>
                <w:u w:val="single"/>
                <w:shd w:val="clear" w:color="auto" w:fill="FFFFFF"/>
              </w:rPr>
              <w:t>200-word abstract</w:t>
            </w:r>
            <w:r w:rsidRPr="00E162C3">
              <w:rPr>
                <w:rFonts w:cs="Arial"/>
                <w:shd w:val="clear" w:color="auto" w:fill="FFFFFF"/>
              </w:rPr>
              <w:t xml:space="preserve"> for each presentation that describes the material to be presented (introduction, methods, results)</w:t>
            </w:r>
            <w:r w:rsidR="00847B6B" w:rsidRPr="00E162C3">
              <w:rPr>
                <w:rFonts w:cs="Arial"/>
                <w:shd w:val="clear" w:color="auto" w:fill="FFFFFF"/>
              </w:rPr>
              <w:t xml:space="preserve">, or similar if proposing </w:t>
            </w:r>
            <w:r w:rsidR="00515CCB" w:rsidRPr="00E162C3">
              <w:rPr>
                <w:rFonts w:cs="Arial"/>
                <w:shd w:val="clear" w:color="auto" w:fill="FFFFFF"/>
              </w:rPr>
              <w:t xml:space="preserve">a </w:t>
            </w:r>
            <w:r w:rsidR="00847B6B" w:rsidRPr="00E162C3">
              <w:rPr>
                <w:rFonts w:cs="Arial"/>
                <w:shd w:val="clear" w:color="auto" w:fill="FFFFFF"/>
              </w:rPr>
              <w:t>panel discussion</w:t>
            </w:r>
            <w:r w:rsidR="00515CCB" w:rsidRPr="00E162C3">
              <w:rPr>
                <w:rFonts w:cs="Arial"/>
                <w:shd w:val="clear" w:color="auto" w:fill="FFFFFF"/>
              </w:rPr>
              <w:t>,</w:t>
            </w:r>
            <w:r w:rsidR="00847B6B" w:rsidRPr="00E162C3">
              <w:rPr>
                <w:rFonts w:cs="Arial"/>
                <w:shd w:val="clear" w:color="auto" w:fill="FFFFFF"/>
              </w:rPr>
              <w:t xml:space="preserve"> </w:t>
            </w:r>
            <w:r w:rsidR="00EA063D" w:rsidRPr="00E162C3">
              <w:rPr>
                <w:rFonts w:cs="Arial"/>
                <w:shd w:val="clear" w:color="auto" w:fill="FFFFFF"/>
              </w:rPr>
              <w:t>workshop,</w:t>
            </w:r>
            <w:r w:rsidR="00847B6B" w:rsidRPr="00E162C3">
              <w:rPr>
                <w:rFonts w:cs="Arial"/>
                <w:shd w:val="clear" w:color="auto" w:fill="FFFFFF"/>
              </w:rPr>
              <w:t xml:space="preserve"> o</w:t>
            </w:r>
            <w:r w:rsidR="00515CCB" w:rsidRPr="00E162C3">
              <w:rPr>
                <w:rFonts w:cs="Arial"/>
                <w:shd w:val="clear" w:color="auto" w:fill="FFFFFF"/>
              </w:rPr>
              <w:t>r</w:t>
            </w:r>
            <w:r w:rsidR="00847B6B" w:rsidRPr="00E162C3">
              <w:rPr>
                <w:rFonts w:cs="Arial"/>
                <w:shd w:val="clear" w:color="auto" w:fill="FFFFFF"/>
              </w:rPr>
              <w:t xml:space="preserve"> debate topic</w:t>
            </w:r>
            <w:r w:rsidRPr="00E162C3">
              <w:rPr>
                <w:rFonts w:cs="Arial"/>
                <w:shd w:val="clear" w:color="auto" w:fill="FFFFFF"/>
              </w:rPr>
              <w:t>. We recommend a maximum of 3-4 abstracts</w:t>
            </w:r>
            <w:r w:rsidR="00515CCB" w:rsidRPr="00E162C3">
              <w:rPr>
                <w:rFonts w:cs="Arial"/>
                <w:shd w:val="clear" w:color="auto" w:fill="FFFFFF"/>
              </w:rPr>
              <w:t>/speakers</w:t>
            </w:r>
            <w:r w:rsidRPr="00E162C3">
              <w:rPr>
                <w:rFonts w:cs="Arial"/>
                <w:shd w:val="clear" w:color="auto" w:fill="FFFFFF"/>
              </w:rPr>
              <w:t xml:space="preserve"> per symposium.</w:t>
            </w:r>
          </w:p>
          <w:p w14:paraId="13C6B8F1" w14:textId="5C01F8DA" w:rsidR="00F81220" w:rsidRPr="00E162C3" w:rsidRDefault="00F81220" w:rsidP="00EC740D">
            <w:pPr>
              <w:spacing w:before="40" w:after="40" w:line="240" w:lineRule="auto"/>
              <w:rPr>
                <w:rFonts w:cs="Arial"/>
                <w:shd w:val="clear" w:color="auto" w:fill="FFFFFF"/>
              </w:rPr>
            </w:pPr>
            <w:r w:rsidRPr="00E162C3">
              <w:rPr>
                <w:b/>
                <w:bCs/>
              </w:rPr>
              <w:t>Please note, if your Symposi</w:t>
            </w:r>
            <w:r w:rsidR="00C70E7F" w:rsidRPr="00E162C3">
              <w:rPr>
                <w:b/>
                <w:bCs/>
              </w:rPr>
              <w:t>um</w:t>
            </w:r>
            <w:r w:rsidRPr="00E162C3">
              <w:rPr>
                <w:b/>
                <w:bCs/>
              </w:rPr>
              <w:t xml:space="preserve"> is accepted</w:t>
            </w:r>
            <w:r w:rsidR="0096536D" w:rsidRPr="00E162C3">
              <w:rPr>
                <w:b/>
                <w:bCs/>
              </w:rPr>
              <w:t>,</w:t>
            </w:r>
            <w:r w:rsidRPr="00E162C3">
              <w:rPr>
                <w:b/>
                <w:bCs/>
              </w:rPr>
              <w:t xml:space="preserve"> the below abstracts will be </w:t>
            </w:r>
            <w:r w:rsidRPr="00E162C3">
              <w:rPr>
                <w:rFonts w:cs="Arial"/>
                <w:b/>
                <w:bCs/>
                <w:shd w:val="clear" w:color="auto" w:fill="FFFFFF"/>
              </w:rPr>
              <w:t>published exactly as received and should be checked for spelling and grammar prior to submission</w:t>
            </w:r>
            <w:r w:rsidRPr="00E162C3">
              <w:rPr>
                <w:rFonts w:cs="Arial"/>
                <w:shd w:val="clear" w:color="auto" w:fill="FFFFFF"/>
              </w:rPr>
              <w:t>.</w:t>
            </w:r>
          </w:p>
          <w:p w14:paraId="5C8E3B59" w14:textId="50479DF5" w:rsidR="00F81220" w:rsidRPr="00E162C3" w:rsidRDefault="00F81220" w:rsidP="00EC740D">
            <w:pPr>
              <w:spacing w:before="40" w:after="40" w:line="240" w:lineRule="auto"/>
              <w:rPr>
                <w:rFonts w:cs="Arial"/>
                <w:b/>
              </w:rPr>
            </w:pPr>
            <w:r w:rsidRPr="00E162C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62C3">
              <w:rPr>
                <w:rFonts w:cs="Arial"/>
              </w:rPr>
              <w:instrText xml:space="preserve"> FORMTEXT </w:instrText>
            </w:r>
            <w:r w:rsidRPr="00E162C3">
              <w:rPr>
                <w:rFonts w:cs="Arial"/>
              </w:rPr>
            </w:r>
            <w:r w:rsidRPr="00E162C3">
              <w:rPr>
                <w:rFonts w:cs="Arial"/>
              </w:rPr>
              <w:fldChar w:fldCharType="separate"/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  <w:noProof/>
              </w:rPr>
              <w:t> </w:t>
            </w:r>
            <w:r w:rsidRPr="00E162C3">
              <w:rPr>
                <w:rFonts w:cs="Arial"/>
              </w:rPr>
              <w:fldChar w:fldCharType="end"/>
            </w:r>
          </w:p>
        </w:tc>
      </w:tr>
      <w:tr w:rsidR="001569CE" w:rsidRPr="00340D61" w14:paraId="6029EBDD" w14:textId="77777777" w:rsidTr="0004383D">
        <w:trPr>
          <w:trHeight w:val="3392"/>
        </w:trPr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14:paraId="5FE425DE" w14:textId="26B8C72D" w:rsidR="001569CE" w:rsidRPr="00E162C3" w:rsidRDefault="001569CE" w:rsidP="001569CE">
            <w:pPr>
              <w:spacing w:before="40" w:after="40" w:line="240" w:lineRule="auto"/>
              <w:rPr>
                <w:rFonts w:cstheme="minorHAnsi"/>
              </w:rPr>
            </w:pPr>
            <w:r w:rsidRPr="00E162C3">
              <w:rPr>
                <w:rFonts w:cs="Arial"/>
                <w:b/>
              </w:rPr>
              <w:t>Symposium sub-theme:</w:t>
            </w:r>
          </w:p>
          <w:p w14:paraId="1F9D6F9F" w14:textId="32DE761E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3FE6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Health of First Nations </w:t>
            </w:r>
            <w:proofErr w:type="gramStart"/>
            <w:r w:rsidR="005C3FE6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peoples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75CFE0FA" w14:textId="7397C84C" w:rsidR="001569CE" w:rsidRPr="009819F1" w:rsidRDefault="001569CE" w:rsidP="00020010">
            <w:pPr>
              <w:pStyle w:val="font8"/>
              <w:spacing w:before="0" w:beforeAutospacing="0" w:after="0" w:afterAutospacing="0" w:line="312" w:lineRule="auto"/>
              <w:ind w:left="720" w:hanging="72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26A1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One </w:t>
            </w:r>
            <w:proofErr w:type="gramStart"/>
            <w:r w:rsidR="008426A1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Health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136A29EE" w14:textId="521AB2FA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6C31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Preventing influenza and other respiratory </w:t>
            </w:r>
            <w:proofErr w:type="gramStart"/>
            <w:r w:rsidR="00236C31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infections</w:t>
            </w:r>
            <w:r w:rsidR="00C94AA3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6AD7590A" w14:textId="19A6B39C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76E7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Disease </w:t>
            </w:r>
            <w:proofErr w:type="gramStart"/>
            <w:r w:rsidR="006276E7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Surveillance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627FBCB5" w14:textId="75C777AA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6733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Outbreak investigations and </w:t>
            </w:r>
            <w:proofErr w:type="gramStart"/>
            <w:r w:rsidR="00D96733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responses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9775121" w14:textId="024B62E8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24D8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Diagnostics and </w:t>
            </w:r>
            <w:proofErr w:type="gramStart"/>
            <w:r w:rsidR="00E124D8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genomics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517055F9" w14:textId="6640D1EB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6394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Vaccine preventable </w:t>
            </w:r>
            <w:proofErr w:type="gramStart"/>
            <w:r w:rsidR="002C6394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diseases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5D9F1C61" w14:textId="3BCF2303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957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Immunising and vaccine </w:t>
            </w:r>
            <w:proofErr w:type="gramStart"/>
            <w:r w:rsidR="00597957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delivery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3C1096CC" w14:textId="3AADB6DB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58E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Novel approaches for communicable diseases </w:t>
            </w:r>
            <w:proofErr w:type="gramStart"/>
            <w:r w:rsidR="00BA058E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data</w:t>
            </w:r>
            <w:r w:rsidR="001F6540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3AB74251" w14:textId="08D34A43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4EF4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Social and behavioural </w:t>
            </w:r>
            <w:proofErr w:type="gramStart"/>
            <w:r w:rsidR="00404EF4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research</w:t>
            </w:r>
            <w:r w:rsidR="001F6540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2377EBE1" w14:textId="46CE9E6D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3123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Lessons from community, lived experience, and </w:t>
            </w:r>
            <w:proofErr w:type="gramStart"/>
            <w:r w:rsidR="00363123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providers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  <w:proofErr w:type="gramEnd"/>
          </w:p>
          <w:p w14:paraId="4FB14ED4" w14:textId="49E248F0" w:rsidR="001569CE" w:rsidRPr="009819F1" w:rsidRDefault="001569CE" w:rsidP="001569CE">
            <w:pPr>
              <w:pStyle w:val="font8"/>
              <w:spacing w:before="0" w:beforeAutospacing="0" w:after="0" w:afterAutospacing="0" w:line="31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81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19F1"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Global and regional issues</w:t>
            </w:r>
            <w:r w:rsidRPr="009819F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</w:tc>
      </w:tr>
      <w:tr w:rsidR="00107C06" w:rsidRPr="00340D61" w14:paraId="7143C1DA" w14:textId="77777777" w:rsidTr="00AF0F71">
        <w:tc>
          <w:tcPr>
            <w:tcW w:w="10206" w:type="dxa"/>
            <w:gridSpan w:val="9"/>
            <w:tcBorders>
              <w:top w:val="single" w:sz="4" w:space="0" w:color="auto"/>
            </w:tcBorders>
            <w:shd w:val="clear" w:color="auto" w:fill="CDF0F3" w:themeFill="accent4"/>
          </w:tcPr>
          <w:p w14:paraId="2EA45453" w14:textId="0E9359A1" w:rsidR="00107C06" w:rsidRPr="00AF0F71" w:rsidRDefault="00107C06" w:rsidP="00AF0F71">
            <w:pPr>
              <w:pStyle w:val="Heading2"/>
            </w:pPr>
            <w:r w:rsidRPr="00AF0F71">
              <w:t xml:space="preserve">Section </w:t>
            </w:r>
            <w:r w:rsidR="003159C9" w:rsidRPr="00AF0F71">
              <w:t>3</w:t>
            </w:r>
            <w:r w:rsidRPr="00AF0F71">
              <w:t xml:space="preserve"> – Speaker Details (if available)</w:t>
            </w:r>
          </w:p>
        </w:tc>
      </w:tr>
      <w:tr w:rsidR="00107C06" w:rsidRPr="00340D61" w14:paraId="3118CD04" w14:textId="77777777" w:rsidTr="0096536D">
        <w:tc>
          <w:tcPr>
            <w:tcW w:w="10206" w:type="dxa"/>
            <w:gridSpan w:val="9"/>
          </w:tcPr>
          <w:p w14:paraId="4F70AFE5" w14:textId="57C3F81A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t xml:space="preserve">Please complete the details below for your speakers. Please note these can be updated as the planning of the </w:t>
            </w:r>
            <w:r w:rsidR="0024457D" w:rsidRPr="00AF0F71">
              <w:t>Symposi</w:t>
            </w:r>
            <w:r w:rsidR="003159C9" w:rsidRPr="00AF0F71">
              <w:t>um</w:t>
            </w:r>
            <w:r w:rsidRPr="00AF0F71">
              <w:t xml:space="preserve"> develops. </w:t>
            </w:r>
          </w:p>
        </w:tc>
      </w:tr>
      <w:tr w:rsidR="00107C06" w:rsidRPr="00340D61" w14:paraId="3D88634A" w14:textId="77777777" w:rsidTr="0096536D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1F7DF0B7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t>Speaker 1</w:t>
            </w:r>
          </w:p>
        </w:tc>
      </w:tr>
      <w:tr w:rsidR="00107C06" w:rsidRPr="00340D61" w14:paraId="3E2607B3" w14:textId="77777777" w:rsidTr="0096536D">
        <w:tc>
          <w:tcPr>
            <w:tcW w:w="2695" w:type="dxa"/>
            <w:gridSpan w:val="3"/>
          </w:tcPr>
          <w:p w14:paraId="3455DA50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  <w:b/>
              </w:rPr>
            </w:pPr>
            <w:r w:rsidRPr="00AF0F71">
              <w:rPr>
                <w:rFonts w:cs="Arial"/>
                <w:b/>
              </w:rPr>
              <w:t>Name:</w:t>
            </w:r>
          </w:p>
        </w:tc>
        <w:tc>
          <w:tcPr>
            <w:tcW w:w="7511" w:type="dxa"/>
            <w:gridSpan w:val="6"/>
            <w:vAlign w:val="center"/>
          </w:tcPr>
          <w:p w14:paraId="5CA4ED07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404C8F06" w14:textId="77777777" w:rsidTr="0096536D">
        <w:tc>
          <w:tcPr>
            <w:tcW w:w="2695" w:type="dxa"/>
            <w:gridSpan w:val="3"/>
          </w:tcPr>
          <w:p w14:paraId="540235EB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  <w:b/>
              </w:rPr>
            </w:pPr>
            <w:r w:rsidRPr="00AF0F71">
              <w:rPr>
                <w:rFonts w:cs="Arial"/>
                <w:b/>
              </w:rPr>
              <w:t>Position:</w:t>
            </w:r>
          </w:p>
        </w:tc>
        <w:tc>
          <w:tcPr>
            <w:tcW w:w="7511" w:type="dxa"/>
            <w:gridSpan w:val="6"/>
            <w:vAlign w:val="center"/>
          </w:tcPr>
          <w:p w14:paraId="73DB54AE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2F3853DA" w14:textId="77777777" w:rsidTr="0096536D">
        <w:tc>
          <w:tcPr>
            <w:tcW w:w="2695" w:type="dxa"/>
            <w:gridSpan w:val="3"/>
          </w:tcPr>
          <w:p w14:paraId="54179DBD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  <w:b/>
              </w:rPr>
            </w:pPr>
            <w:r w:rsidRPr="00AF0F71">
              <w:rPr>
                <w:b/>
              </w:rPr>
              <w:t>Organisation:</w:t>
            </w:r>
          </w:p>
        </w:tc>
        <w:tc>
          <w:tcPr>
            <w:tcW w:w="7511" w:type="dxa"/>
            <w:gridSpan w:val="6"/>
            <w:vAlign w:val="center"/>
          </w:tcPr>
          <w:p w14:paraId="290B3D38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51658BFC" w14:textId="77777777" w:rsidTr="0096536D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1EF5A91D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b/>
              </w:rPr>
              <w:t>Speaker 2</w:t>
            </w:r>
          </w:p>
        </w:tc>
      </w:tr>
      <w:tr w:rsidR="00107C06" w:rsidRPr="00340D61" w14:paraId="1A3C91A8" w14:textId="77777777" w:rsidTr="0096536D">
        <w:tc>
          <w:tcPr>
            <w:tcW w:w="2695" w:type="dxa"/>
            <w:gridSpan w:val="3"/>
          </w:tcPr>
          <w:p w14:paraId="3FB82334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t>Name:</w:t>
            </w:r>
          </w:p>
        </w:tc>
        <w:tc>
          <w:tcPr>
            <w:tcW w:w="7511" w:type="dxa"/>
            <w:gridSpan w:val="6"/>
            <w:vAlign w:val="center"/>
          </w:tcPr>
          <w:p w14:paraId="162B67DF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3A4AB925" w14:textId="77777777" w:rsidTr="0096536D">
        <w:tc>
          <w:tcPr>
            <w:tcW w:w="2695" w:type="dxa"/>
            <w:gridSpan w:val="3"/>
          </w:tcPr>
          <w:p w14:paraId="20ACA3FD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rFonts w:cs="Arial"/>
                <w:b/>
              </w:rPr>
              <w:t>Position:</w:t>
            </w:r>
          </w:p>
        </w:tc>
        <w:tc>
          <w:tcPr>
            <w:tcW w:w="7511" w:type="dxa"/>
            <w:gridSpan w:val="6"/>
            <w:vAlign w:val="center"/>
          </w:tcPr>
          <w:p w14:paraId="1A1BDF1A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5D38D649" w14:textId="77777777" w:rsidTr="0096536D">
        <w:tc>
          <w:tcPr>
            <w:tcW w:w="2695" w:type="dxa"/>
            <w:gridSpan w:val="3"/>
          </w:tcPr>
          <w:p w14:paraId="5FAD8BF8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lastRenderedPageBreak/>
              <w:t>Organisation:</w:t>
            </w:r>
          </w:p>
        </w:tc>
        <w:tc>
          <w:tcPr>
            <w:tcW w:w="7511" w:type="dxa"/>
            <w:gridSpan w:val="6"/>
            <w:vAlign w:val="center"/>
          </w:tcPr>
          <w:p w14:paraId="1FDF8688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51218C00" w14:textId="77777777" w:rsidTr="0096536D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6881A847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bookmarkStart w:id="1" w:name="_Hlk89080058"/>
            <w:r w:rsidRPr="00AF0F71">
              <w:rPr>
                <w:b/>
              </w:rPr>
              <w:t>Speaker 3</w:t>
            </w:r>
          </w:p>
        </w:tc>
      </w:tr>
      <w:tr w:rsidR="00107C06" w:rsidRPr="00340D61" w14:paraId="711808FF" w14:textId="77777777" w:rsidTr="0096536D">
        <w:tc>
          <w:tcPr>
            <w:tcW w:w="2695" w:type="dxa"/>
            <w:gridSpan w:val="3"/>
          </w:tcPr>
          <w:p w14:paraId="0F04BE89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t>Name:</w:t>
            </w:r>
          </w:p>
        </w:tc>
        <w:tc>
          <w:tcPr>
            <w:tcW w:w="7511" w:type="dxa"/>
            <w:gridSpan w:val="6"/>
            <w:vAlign w:val="center"/>
          </w:tcPr>
          <w:p w14:paraId="440E3BC7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37BA8232" w14:textId="77777777" w:rsidTr="0096536D">
        <w:tc>
          <w:tcPr>
            <w:tcW w:w="2695" w:type="dxa"/>
            <w:gridSpan w:val="3"/>
          </w:tcPr>
          <w:p w14:paraId="421E1852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rFonts w:cs="Arial"/>
                <w:b/>
              </w:rPr>
              <w:t>Position:</w:t>
            </w:r>
          </w:p>
        </w:tc>
        <w:tc>
          <w:tcPr>
            <w:tcW w:w="7511" w:type="dxa"/>
            <w:gridSpan w:val="6"/>
            <w:vAlign w:val="center"/>
          </w:tcPr>
          <w:p w14:paraId="1797DB08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2445A930" w14:textId="77777777" w:rsidTr="0096536D">
        <w:tc>
          <w:tcPr>
            <w:tcW w:w="2695" w:type="dxa"/>
            <w:gridSpan w:val="3"/>
          </w:tcPr>
          <w:p w14:paraId="09218C2A" w14:textId="77777777" w:rsidR="00107C06" w:rsidRPr="00AF0F71" w:rsidRDefault="00107C06" w:rsidP="00107C06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t>Organisation:</w:t>
            </w:r>
          </w:p>
        </w:tc>
        <w:tc>
          <w:tcPr>
            <w:tcW w:w="7511" w:type="dxa"/>
            <w:gridSpan w:val="6"/>
            <w:vAlign w:val="center"/>
          </w:tcPr>
          <w:p w14:paraId="670ACC1F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bookmarkEnd w:id="1"/>
      <w:tr w:rsidR="003159C9" w:rsidRPr="003566F5" w14:paraId="3B010C15" w14:textId="77777777" w:rsidTr="0096536D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753630F5" w14:textId="3B98B2F8" w:rsidR="003159C9" w:rsidRPr="00AF0F71" w:rsidRDefault="003159C9" w:rsidP="00745EB9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b/>
              </w:rPr>
              <w:t>Speaker 4</w:t>
            </w:r>
          </w:p>
        </w:tc>
      </w:tr>
      <w:tr w:rsidR="003159C9" w:rsidRPr="003566F5" w14:paraId="74E0681F" w14:textId="77777777" w:rsidTr="0096536D">
        <w:tc>
          <w:tcPr>
            <w:tcW w:w="2695" w:type="dxa"/>
            <w:gridSpan w:val="3"/>
          </w:tcPr>
          <w:p w14:paraId="32395CD1" w14:textId="77777777" w:rsidR="003159C9" w:rsidRPr="00AF0F71" w:rsidRDefault="003159C9" w:rsidP="00745EB9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t>Name:</w:t>
            </w:r>
          </w:p>
        </w:tc>
        <w:tc>
          <w:tcPr>
            <w:tcW w:w="7511" w:type="dxa"/>
            <w:gridSpan w:val="6"/>
            <w:vAlign w:val="center"/>
          </w:tcPr>
          <w:p w14:paraId="5DAA99F0" w14:textId="77777777" w:rsidR="003159C9" w:rsidRPr="00AF0F71" w:rsidRDefault="003159C9" w:rsidP="00745EB9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3159C9" w:rsidRPr="003566F5" w14:paraId="36683728" w14:textId="77777777" w:rsidTr="0096536D">
        <w:tc>
          <w:tcPr>
            <w:tcW w:w="2695" w:type="dxa"/>
            <w:gridSpan w:val="3"/>
          </w:tcPr>
          <w:p w14:paraId="60076898" w14:textId="77777777" w:rsidR="003159C9" w:rsidRPr="00AF0F71" w:rsidRDefault="003159C9" w:rsidP="00745EB9">
            <w:pPr>
              <w:spacing w:before="40" w:after="40" w:line="240" w:lineRule="auto"/>
              <w:rPr>
                <w:b/>
              </w:rPr>
            </w:pPr>
            <w:r w:rsidRPr="00AF0F71">
              <w:rPr>
                <w:rFonts w:cs="Arial"/>
                <w:b/>
              </w:rPr>
              <w:t>Position:</w:t>
            </w:r>
          </w:p>
        </w:tc>
        <w:tc>
          <w:tcPr>
            <w:tcW w:w="7511" w:type="dxa"/>
            <w:gridSpan w:val="6"/>
            <w:vAlign w:val="center"/>
          </w:tcPr>
          <w:p w14:paraId="17446876" w14:textId="77777777" w:rsidR="003159C9" w:rsidRPr="00AF0F71" w:rsidRDefault="003159C9" w:rsidP="00745EB9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3159C9" w:rsidRPr="003566F5" w14:paraId="01CC61FF" w14:textId="77777777" w:rsidTr="0096536D">
        <w:tc>
          <w:tcPr>
            <w:tcW w:w="2695" w:type="dxa"/>
            <w:gridSpan w:val="3"/>
          </w:tcPr>
          <w:p w14:paraId="5718CD86" w14:textId="77777777" w:rsidR="003159C9" w:rsidRPr="00AF0F71" w:rsidRDefault="003159C9" w:rsidP="00745EB9">
            <w:pPr>
              <w:spacing w:before="40" w:after="40" w:line="240" w:lineRule="auto"/>
              <w:rPr>
                <w:b/>
              </w:rPr>
            </w:pPr>
            <w:r w:rsidRPr="00AF0F71">
              <w:rPr>
                <w:b/>
              </w:rPr>
              <w:t>Organisation:</w:t>
            </w:r>
          </w:p>
        </w:tc>
        <w:tc>
          <w:tcPr>
            <w:tcW w:w="7511" w:type="dxa"/>
            <w:gridSpan w:val="6"/>
            <w:vAlign w:val="center"/>
          </w:tcPr>
          <w:p w14:paraId="6D917F45" w14:textId="77777777" w:rsidR="003159C9" w:rsidRPr="00AF0F71" w:rsidRDefault="003159C9" w:rsidP="00745EB9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  <w:tr w:rsidR="00107C06" w:rsidRPr="00340D61" w14:paraId="6A1949BB" w14:textId="77777777" w:rsidTr="00AF0F71">
        <w:tc>
          <w:tcPr>
            <w:tcW w:w="10206" w:type="dxa"/>
            <w:gridSpan w:val="9"/>
            <w:tcBorders>
              <w:top w:val="single" w:sz="4" w:space="0" w:color="auto"/>
            </w:tcBorders>
            <w:shd w:val="clear" w:color="auto" w:fill="CDF0F3" w:themeFill="accent4"/>
          </w:tcPr>
          <w:p w14:paraId="1F786DCE" w14:textId="12DC9FCA" w:rsidR="00107C06" w:rsidRPr="00AF0F71" w:rsidRDefault="00107C06" w:rsidP="00AF0F71">
            <w:pPr>
              <w:pStyle w:val="Heading2"/>
            </w:pPr>
            <w:r w:rsidRPr="00AF0F71">
              <w:t xml:space="preserve">Section </w:t>
            </w:r>
            <w:r w:rsidR="003159C9" w:rsidRPr="00AF0F71">
              <w:t>4</w:t>
            </w:r>
            <w:r w:rsidRPr="00AF0F71">
              <w:t xml:space="preserve"> – Additional Information (if applicable)</w:t>
            </w:r>
          </w:p>
        </w:tc>
      </w:tr>
      <w:tr w:rsidR="00107C06" w:rsidRPr="00340D61" w14:paraId="7CED8E4B" w14:textId="77777777" w:rsidTr="0096536D">
        <w:tc>
          <w:tcPr>
            <w:tcW w:w="10206" w:type="dxa"/>
            <w:gridSpan w:val="9"/>
          </w:tcPr>
          <w:p w14:paraId="672E793A" w14:textId="580C6629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t xml:space="preserve">If you have any additional information on your </w:t>
            </w:r>
            <w:r w:rsidR="0024457D" w:rsidRPr="00AF0F71">
              <w:t>Symposium</w:t>
            </w:r>
            <w:r w:rsidRPr="00AF0F71">
              <w:t xml:space="preserve">, please add in the details below. </w:t>
            </w:r>
          </w:p>
        </w:tc>
      </w:tr>
      <w:tr w:rsidR="00107C06" w:rsidRPr="00340D61" w14:paraId="74636AF8" w14:textId="77777777" w:rsidTr="0096536D">
        <w:tc>
          <w:tcPr>
            <w:tcW w:w="10206" w:type="dxa"/>
            <w:gridSpan w:val="9"/>
          </w:tcPr>
          <w:p w14:paraId="4078C67C" w14:textId="77777777" w:rsidR="00107C06" w:rsidRPr="00AF0F71" w:rsidRDefault="00107C06" w:rsidP="00107C06">
            <w:pPr>
              <w:spacing w:before="40" w:after="40" w:line="240" w:lineRule="auto"/>
              <w:rPr>
                <w:rFonts w:cs="Arial"/>
              </w:rPr>
            </w:pPr>
            <w:r w:rsidRPr="00AF0F7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0F71">
              <w:rPr>
                <w:rFonts w:cs="Arial"/>
              </w:rPr>
              <w:instrText xml:space="preserve"> FORMTEXT </w:instrText>
            </w:r>
            <w:r w:rsidRPr="00AF0F71">
              <w:rPr>
                <w:rFonts w:cs="Arial"/>
              </w:rPr>
            </w:r>
            <w:r w:rsidRPr="00AF0F71">
              <w:rPr>
                <w:rFonts w:cs="Arial"/>
              </w:rPr>
              <w:fldChar w:fldCharType="separate"/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  <w:noProof/>
              </w:rPr>
              <w:t> </w:t>
            </w:r>
            <w:r w:rsidRPr="00AF0F71">
              <w:rPr>
                <w:rFonts w:cs="Arial"/>
              </w:rPr>
              <w:fldChar w:fldCharType="end"/>
            </w:r>
          </w:p>
        </w:tc>
      </w:tr>
    </w:tbl>
    <w:p w14:paraId="02BB89D3" w14:textId="70057DE9" w:rsidR="00AF0F71" w:rsidRDefault="00AF0F71" w:rsidP="00AF0F71">
      <w:pPr>
        <w:spacing w:before="240" w:after="240"/>
        <w:ind w:left="-567"/>
        <w:jc w:val="center"/>
        <w:rPr>
          <w:rFonts w:cstheme="minorHAnsi"/>
          <w:b/>
          <w:bCs/>
          <w:color w:val="DA291C"/>
          <w:sz w:val="28"/>
          <w:szCs w:val="28"/>
        </w:rPr>
      </w:pPr>
      <w:bookmarkStart w:id="2" w:name="_Hlk96414339"/>
      <w:r>
        <w:rPr>
          <w:rFonts w:cstheme="minorHAnsi"/>
          <w:b/>
          <w:bCs/>
          <w:color w:val="DA291C"/>
          <w:sz w:val="28"/>
          <w:szCs w:val="28"/>
        </w:rPr>
        <w:t>Symposium</w:t>
      </w:r>
      <w:r w:rsidRPr="00351B24">
        <w:rPr>
          <w:rFonts w:cstheme="minorHAnsi"/>
          <w:b/>
          <w:bCs/>
          <w:color w:val="DA291C"/>
          <w:sz w:val="28"/>
          <w:szCs w:val="28"/>
        </w:rPr>
        <w:t xml:space="preserve"> EOI</w:t>
      </w:r>
      <w:r w:rsidR="00693BCB">
        <w:rPr>
          <w:rFonts w:cstheme="minorHAnsi"/>
          <w:b/>
          <w:bCs/>
          <w:color w:val="DA291C"/>
          <w:sz w:val="28"/>
          <w:szCs w:val="28"/>
        </w:rPr>
        <w:t>s</w:t>
      </w:r>
      <w:r>
        <w:rPr>
          <w:rFonts w:cstheme="minorHAnsi"/>
          <w:b/>
          <w:bCs/>
          <w:color w:val="DA291C"/>
          <w:sz w:val="28"/>
          <w:szCs w:val="28"/>
        </w:rPr>
        <w:t xml:space="preserve"> </w:t>
      </w:r>
      <w:r w:rsidRPr="00351B24">
        <w:rPr>
          <w:rFonts w:cstheme="minorHAnsi"/>
          <w:b/>
          <w:bCs/>
          <w:color w:val="DA291C"/>
          <w:sz w:val="28"/>
          <w:szCs w:val="28"/>
        </w:rPr>
        <w:t>clos</w:t>
      </w:r>
      <w:r w:rsidRPr="00351B24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 xml:space="preserve">e </w:t>
      </w:r>
      <w:r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>Wednesday 25 February 2026</w:t>
      </w:r>
      <w:r w:rsidRPr="009D0E98">
        <w:rPr>
          <w:rStyle w:val="backcolor11"/>
          <w:rFonts w:cstheme="minorHAnsi"/>
          <w:b/>
          <w:bCs/>
          <w:color w:val="DA291C"/>
          <w:sz w:val="28"/>
          <w:szCs w:val="28"/>
          <w:bdr w:val="none" w:sz="0" w:space="0" w:color="auto" w:frame="1"/>
          <w:shd w:val="clear" w:color="auto" w:fill="FFFFFF"/>
        </w:rPr>
        <w:t xml:space="preserve">, at </w:t>
      </w:r>
      <w:r w:rsidRPr="009D0E98">
        <w:rPr>
          <w:rFonts w:cstheme="minorHAnsi"/>
          <w:b/>
          <w:bCs/>
          <w:color w:val="DA291C"/>
          <w:sz w:val="28"/>
          <w:szCs w:val="28"/>
        </w:rPr>
        <w:t>11:59pm AE</w:t>
      </w:r>
      <w:r>
        <w:rPr>
          <w:rFonts w:cstheme="minorHAnsi"/>
          <w:b/>
          <w:bCs/>
          <w:color w:val="DA291C"/>
          <w:sz w:val="28"/>
          <w:szCs w:val="28"/>
        </w:rPr>
        <w:t>D</w:t>
      </w:r>
      <w:r w:rsidRPr="009D0E98">
        <w:rPr>
          <w:rFonts w:cstheme="minorHAnsi"/>
          <w:b/>
          <w:bCs/>
          <w:color w:val="DA291C"/>
          <w:sz w:val="28"/>
          <w:szCs w:val="28"/>
        </w:rPr>
        <w:t>T</w:t>
      </w:r>
    </w:p>
    <w:p w14:paraId="55D6A939" w14:textId="51173791" w:rsidR="003159C9" w:rsidRPr="00AF0F71" w:rsidRDefault="003159C9" w:rsidP="00AF0F71">
      <w:pPr>
        <w:pStyle w:val="Heading2"/>
        <w:rPr>
          <w:rFonts w:cstheme="minorHAnsi"/>
          <w:color w:val="DA291C"/>
        </w:rPr>
      </w:pPr>
      <w:r w:rsidRPr="00AF0F71">
        <w:t xml:space="preserve">Please note: </w:t>
      </w:r>
    </w:p>
    <w:p w14:paraId="1DC46576" w14:textId="780B04F2" w:rsidR="003159C9" w:rsidRPr="00AF0F71" w:rsidRDefault="003159C9" w:rsidP="0096536D">
      <w:pPr>
        <w:pStyle w:val="ListParagraph"/>
        <w:numPr>
          <w:ilvl w:val="0"/>
          <w:numId w:val="8"/>
        </w:numPr>
        <w:ind w:left="-142"/>
        <w:rPr>
          <w:sz w:val="24"/>
          <w:szCs w:val="24"/>
        </w:rPr>
      </w:pPr>
      <w:r w:rsidRPr="00AF0F71">
        <w:rPr>
          <w:sz w:val="24"/>
          <w:szCs w:val="24"/>
        </w:rPr>
        <w:t xml:space="preserve">All presenters </w:t>
      </w:r>
      <w:r w:rsidRPr="00206D75">
        <w:rPr>
          <w:b/>
          <w:bCs/>
          <w:sz w:val="24"/>
          <w:szCs w:val="24"/>
        </w:rPr>
        <w:t>must</w:t>
      </w:r>
      <w:r w:rsidRPr="00AF0F71">
        <w:rPr>
          <w:sz w:val="24"/>
          <w:szCs w:val="24"/>
        </w:rPr>
        <w:t xml:space="preserve"> register and pay the conference registration fee. </w:t>
      </w:r>
    </w:p>
    <w:p w14:paraId="2726E3EC" w14:textId="6A9AE2F7" w:rsidR="003159C9" w:rsidRPr="00AF0F71" w:rsidRDefault="003159C9" w:rsidP="0096536D">
      <w:pPr>
        <w:pStyle w:val="ListParagraph"/>
        <w:numPr>
          <w:ilvl w:val="0"/>
          <w:numId w:val="8"/>
        </w:numPr>
        <w:ind w:left="-142"/>
        <w:rPr>
          <w:sz w:val="24"/>
          <w:szCs w:val="24"/>
        </w:rPr>
      </w:pPr>
      <w:r w:rsidRPr="00693BCB">
        <w:rPr>
          <w:b/>
          <w:bCs/>
          <w:sz w:val="24"/>
          <w:szCs w:val="24"/>
        </w:rPr>
        <w:t>Symposi</w:t>
      </w:r>
      <w:r w:rsidR="00E16F53" w:rsidRPr="00693BCB">
        <w:rPr>
          <w:b/>
          <w:bCs/>
          <w:sz w:val="24"/>
          <w:szCs w:val="24"/>
        </w:rPr>
        <w:t>a</w:t>
      </w:r>
      <w:r w:rsidRPr="00693BCB">
        <w:rPr>
          <w:b/>
          <w:bCs/>
          <w:sz w:val="24"/>
          <w:szCs w:val="24"/>
        </w:rPr>
        <w:t xml:space="preserve"> </w:t>
      </w:r>
      <w:r w:rsidR="00AF0F71" w:rsidRPr="00693BCB">
        <w:rPr>
          <w:b/>
          <w:bCs/>
          <w:sz w:val="24"/>
          <w:szCs w:val="24"/>
        </w:rPr>
        <w:t xml:space="preserve">will only be hosted </w:t>
      </w:r>
      <w:r w:rsidR="00206D75" w:rsidRPr="00693BCB">
        <w:rPr>
          <w:b/>
          <w:bCs/>
          <w:sz w:val="24"/>
          <w:szCs w:val="24"/>
        </w:rPr>
        <w:t>face-to-face and will not be recorded</w:t>
      </w:r>
      <w:r w:rsidR="00AF0F71" w:rsidRPr="00AF0F71">
        <w:rPr>
          <w:sz w:val="24"/>
          <w:szCs w:val="24"/>
        </w:rPr>
        <w:t>.</w:t>
      </w:r>
      <w:r w:rsidRPr="00AF0F71">
        <w:rPr>
          <w:sz w:val="24"/>
          <w:szCs w:val="24"/>
        </w:rPr>
        <w:t xml:space="preserve"> </w:t>
      </w:r>
    </w:p>
    <w:p w14:paraId="1A02A403" w14:textId="4C4E0547" w:rsidR="003159C9" w:rsidRPr="00AF0F71" w:rsidRDefault="003159C9" w:rsidP="0096536D">
      <w:pPr>
        <w:pStyle w:val="ListParagraph"/>
        <w:numPr>
          <w:ilvl w:val="0"/>
          <w:numId w:val="8"/>
        </w:numPr>
        <w:ind w:left="-142"/>
        <w:rPr>
          <w:sz w:val="24"/>
          <w:szCs w:val="24"/>
        </w:rPr>
      </w:pPr>
      <w:r w:rsidRPr="00AF0F71">
        <w:rPr>
          <w:sz w:val="24"/>
          <w:szCs w:val="24"/>
        </w:rPr>
        <w:t>Face to face Symposi</w:t>
      </w:r>
      <w:r w:rsidR="00E16F53" w:rsidRPr="00AF0F71">
        <w:rPr>
          <w:sz w:val="24"/>
          <w:szCs w:val="24"/>
        </w:rPr>
        <w:t>a</w:t>
      </w:r>
      <w:r w:rsidRPr="00AF0F71">
        <w:rPr>
          <w:sz w:val="24"/>
          <w:szCs w:val="24"/>
        </w:rPr>
        <w:t xml:space="preserve"> accepted to be part of the </w:t>
      </w:r>
      <w:r w:rsidR="00AF0F71" w:rsidRPr="00AF0F71">
        <w:rPr>
          <w:sz w:val="24"/>
          <w:szCs w:val="24"/>
        </w:rPr>
        <w:t>Conference</w:t>
      </w:r>
      <w:r w:rsidR="00EA063D" w:rsidRPr="00AF0F71">
        <w:rPr>
          <w:sz w:val="24"/>
          <w:szCs w:val="24"/>
        </w:rPr>
        <w:t xml:space="preserve"> </w:t>
      </w:r>
      <w:r w:rsidRPr="00AF0F71">
        <w:rPr>
          <w:sz w:val="24"/>
          <w:szCs w:val="24"/>
        </w:rPr>
        <w:t xml:space="preserve">program, will be supplied with a room and basic audio-visual equipment pre-set for the Conference. Any additional requirements or travel to present the Symposium is at your own expense. </w:t>
      </w:r>
    </w:p>
    <w:bookmarkEnd w:id="2"/>
    <w:p w14:paraId="250BA9D3" w14:textId="50549B3A" w:rsidR="001E5E3C" w:rsidRPr="003159C9" w:rsidRDefault="001E5E3C" w:rsidP="0096536D">
      <w:pPr>
        <w:spacing w:before="240"/>
        <w:ind w:left="-567"/>
        <w:rPr>
          <w:rFonts w:cs="Verdana-Bold"/>
          <w:b/>
          <w:bCs/>
          <w:szCs w:val="30"/>
        </w:rPr>
      </w:pPr>
      <w:r w:rsidRPr="003159C9">
        <w:rPr>
          <w:rFonts w:cs="Verdana-Bold"/>
          <w:b/>
          <w:bCs/>
          <w:szCs w:val="30"/>
        </w:rPr>
        <w:t>Please return completed form to:</w:t>
      </w:r>
    </w:p>
    <w:p w14:paraId="3C291466" w14:textId="4CBD16BE" w:rsidR="00847B6B" w:rsidRPr="00107C06" w:rsidRDefault="00EA049C" w:rsidP="0096536D">
      <w:pPr>
        <w:spacing w:before="240"/>
        <w:ind w:left="-567"/>
        <w:rPr>
          <w:rFonts w:cstheme="minorHAnsi"/>
          <w:color w:val="DA291C"/>
          <w:sz w:val="20"/>
          <w:szCs w:val="20"/>
        </w:rPr>
      </w:pPr>
      <w:r>
        <w:rPr>
          <w:rFonts w:cs="Verdana-Bold"/>
          <w:bCs/>
          <w:szCs w:val="30"/>
        </w:rPr>
        <w:t>Manon David</w:t>
      </w:r>
      <w:r w:rsidR="00200B03">
        <w:rPr>
          <w:rFonts w:cs="Verdana-Bold"/>
          <w:bCs/>
          <w:szCs w:val="30"/>
        </w:rPr>
        <w:t xml:space="preserve"> – PHAA </w:t>
      </w:r>
      <w:r w:rsidR="003159C9" w:rsidRPr="00200B03">
        <w:rPr>
          <w:rFonts w:cs="Verdana-Bold"/>
          <w:bCs/>
          <w:szCs w:val="30"/>
        </w:rPr>
        <w:t>Events Team</w:t>
      </w:r>
      <w:r w:rsidR="001E5E3C" w:rsidRPr="003159C9">
        <w:rPr>
          <w:rFonts w:cs="Verdana-Bold"/>
          <w:bCs/>
          <w:szCs w:val="30"/>
        </w:rPr>
        <w:br/>
      </w:r>
      <w:r w:rsidR="001E5E3C" w:rsidRPr="00200B03">
        <w:rPr>
          <w:rFonts w:cs="Verdana-Bold"/>
          <w:b/>
          <w:bCs/>
          <w:szCs w:val="30"/>
        </w:rPr>
        <w:t>Public Health Association of Australia</w:t>
      </w:r>
      <w:r w:rsidR="001E5E3C" w:rsidRPr="00200B03">
        <w:rPr>
          <w:rFonts w:cs="Verdana-Bold"/>
          <w:bCs/>
          <w:szCs w:val="30"/>
        </w:rPr>
        <w:br/>
      </w:r>
      <w:r w:rsidR="001E5E3C" w:rsidRPr="00200B03">
        <w:rPr>
          <w:rFonts w:cs="Verdana-Bold"/>
          <w:b/>
          <w:bCs/>
          <w:szCs w:val="30"/>
        </w:rPr>
        <w:t>E:</w:t>
      </w:r>
      <w:r w:rsidR="001E5E3C" w:rsidRPr="00200B03">
        <w:rPr>
          <w:rFonts w:cs="Verdana-Bold"/>
          <w:bCs/>
          <w:szCs w:val="30"/>
        </w:rPr>
        <w:t xml:space="preserve"> </w:t>
      </w:r>
      <w:hyperlink r:id="rId11" w:history="1">
        <w:r w:rsidR="00F37282" w:rsidRPr="00200B03">
          <w:rPr>
            <w:rStyle w:val="Hyperlink"/>
            <w:rFonts w:cs="Verdana-Bold"/>
            <w:bCs/>
            <w:szCs w:val="30"/>
          </w:rPr>
          <w:t>events@phaa.net.au</w:t>
        </w:r>
      </w:hyperlink>
      <w:r w:rsidR="001E5E3C" w:rsidRPr="003159C9">
        <w:rPr>
          <w:rStyle w:val="Hyperlink"/>
          <w:rFonts w:cs="Verdana-Bold"/>
          <w:bCs/>
          <w:szCs w:val="30"/>
        </w:rPr>
        <w:t xml:space="preserve"> </w:t>
      </w:r>
      <w:r w:rsidR="001E5E3C" w:rsidRPr="003159C9">
        <w:rPr>
          <w:rFonts w:cs="Verdana-Bold"/>
          <w:bCs/>
          <w:szCs w:val="30"/>
        </w:rPr>
        <w:t xml:space="preserve"> </w:t>
      </w:r>
      <w:r w:rsidR="001E5E3C" w:rsidRPr="003159C9">
        <w:rPr>
          <w:rFonts w:cs="Verdana-Bold"/>
          <w:bCs/>
          <w:color w:val="C00000"/>
          <w:szCs w:val="30"/>
          <w:u w:val="single"/>
        </w:rPr>
        <w:t xml:space="preserve"> </w:t>
      </w:r>
    </w:p>
    <w:sectPr w:rsidR="00847B6B" w:rsidRPr="00107C06" w:rsidSect="00E07C42">
      <w:headerReference w:type="default" r:id="rId12"/>
      <w:footerReference w:type="default" r:id="rId13"/>
      <w:pgSz w:w="11906" w:h="16838"/>
      <w:pgMar w:top="586" w:right="836" w:bottom="1276" w:left="1440" w:header="397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9967" w14:textId="77777777" w:rsidR="00C90366" w:rsidRDefault="00C90366" w:rsidP="0025266F">
      <w:pPr>
        <w:spacing w:after="0" w:line="240" w:lineRule="auto"/>
      </w:pPr>
      <w:r>
        <w:separator/>
      </w:r>
    </w:p>
  </w:endnote>
  <w:endnote w:type="continuationSeparator" w:id="0">
    <w:p w14:paraId="41ACAB5F" w14:textId="77777777" w:rsidR="00C90366" w:rsidRDefault="00C90366" w:rsidP="0025266F">
      <w:pPr>
        <w:spacing w:after="0" w:line="240" w:lineRule="auto"/>
      </w:pPr>
      <w:r>
        <w:continuationSeparator/>
      </w:r>
    </w:p>
  </w:endnote>
  <w:endnote w:type="continuationNotice" w:id="1">
    <w:p w14:paraId="16E467F1" w14:textId="77777777" w:rsidR="00C90366" w:rsidRDefault="00C90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387E" w14:textId="77777777" w:rsidR="00935543" w:rsidRPr="00AF0F71" w:rsidRDefault="00935543" w:rsidP="00E07C42">
    <w:pPr>
      <w:pStyle w:val="Footer"/>
      <w:jc w:val="center"/>
      <w:rPr>
        <w:noProof/>
        <w:color w:val="004250" w:themeColor="accent5"/>
        <w:sz w:val="20"/>
        <w:szCs w:val="20"/>
      </w:rPr>
    </w:pPr>
    <w:r w:rsidRPr="00AF0F71">
      <w:rPr>
        <w:color w:val="004250" w:themeColor="accent5"/>
        <w:sz w:val="20"/>
        <w:szCs w:val="20"/>
      </w:rPr>
      <w:t>20 Napier Close Deakin ACT Australia 2600 – PO Box 319 Curtin ACT Australia 2605</w:t>
    </w:r>
  </w:p>
  <w:p w14:paraId="581B126A" w14:textId="416E51EC" w:rsidR="00935543" w:rsidRPr="00AF0F71" w:rsidRDefault="00935543" w:rsidP="00E07C42">
    <w:pPr>
      <w:pStyle w:val="Footer"/>
      <w:jc w:val="center"/>
      <w:rPr>
        <w:rStyle w:val="Hyperlink"/>
        <w:noProof/>
        <w:color w:val="004250" w:themeColor="accent5"/>
        <w:sz w:val="20"/>
        <w:szCs w:val="20"/>
        <w:lang w:val="fr-FR"/>
      </w:rPr>
    </w:pPr>
    <w:r w:rsidRPr="00AF0F71">
      <w:rPr>
        <w:b/>
        <w:noProof/>
        <w:color w:val="004250" w:themeColor="accent5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42247" wp14:editId="4BDCA48F">
              <wp:simplePos x="0" y="0"/>
              <wp:positionH relativeFrom="margin">
                <wp:align>center</wp:align>
              </wp:positionH>
              <wp:positionV relativeFrom="paragraph">
                <wp:posOffset>6684</wp:posOffset>
              </wp:positionV>
              <wp:extent cx="4397577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97577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831A8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34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" strokecolor="#f0ab00 [3209]">
              <w10:wrap anchorx="margin"/>
            </v:line>
          </w:pict>
        </mc:Fallback>
      </mc:AlternateContent>
    </w:r>
    <w:r w:rsidRPr="00AF0F71">
      <w:rPr>
        <w:b/>
        <w:noProof/>
        <w:color w:val="004250" w:themeColor="accent5"/>
        <w:sz w:val="20"/>
        <w:szCs w:val="20"/>
        <w:lang w:val="fr-FR"/>
      </w:rPr>
      <w:t>T</w:t>
    </w:r>
    <w:r w:rsidRPr="00AF0F71">
      <w:rPr>
        <w:noProof/>
        <w:color w:val="004250" w:themeColor="accent5"/>
        <w:sz w:val="20"/>
        <w:szCs w:val="20"/>
        <w:lang w:val="fr-FR"/>
      </w:rPr>
      <w:t xml:space="preserve"> (02) 6285 2373  </w:t>
    </w:r>
    <w:r w:rsidRPr="00AF0F71">
      <w:rPr>
        <w:b/>
        <w:noProof/>
        <w:color w:val="004250" w:themeColor="accent5"/>
        <w:sz w:val="20"/>
        <w:szCs w:val="20"/>
        <w:lang w:val="fr-FR"/>
      </w:rPr>
      <w:t>E</w:t>
    </w:r>
    <w:r w:rsidRPr="00AF0F71">
      <w:rPr>
        <w:noProof/>
        <w:color w:val="004250" w:themeColor="accent5"/>
        <w:sz w:val="20"/>
        <w:szCs w:val="20"/>
        <w:lang w:val="fr-FR"/>
      </w:rPr>
      <w:t xml:space="preserve"> phaa@phaa.net.au  </w:t>
    </w:r>
    <w:r w:rsidRPr="00AF0F71">
      <w:rPr>
        <w:b/>
        <w:noProof/>
        <w:color w:val="004250" w:themeColor="accent5"/>
        <w:sz w:val="20"/>
        <w:szCs w:val="20"/>
        <w:lang w:val="fr-FR"/>
      </w:rPr>
      <w:t>W</w:t>
    </w:r>
    <w:r w:rsidRPr="00AF0F71">
      <w:rPr>
        <w:noProof/>
        <w:color w:val="004250" w:themeColor="accent5"/>
        <w:sz w:val="20"/>
        <w:szCs w:val="20"/>
        <w:lang w:val="fr-FR"/>
      </w:rPr>
      <w:t xml:space="preserve"> </w:t>
    </w:r>
    <w:r>
      <w:fldChar w:fldCharType="begin"/>
    </w:r>
    <w:r w:rsidRPr="001A720A">
      <w:rPr>
        <w:lang w:val="fr-FR"/>
      </w:rPr>
      <w:instrText>HYPERLINK "http://www.phaa.net.au"</w:instrText>
    </w:r>
    <w:r>
      <w:fldChar w:fldCharType="separate"/>
    </w:r>
    <w:r w:rsidRPr="00AF0F71">
      <w:rPr>
        <w:rStyle w:val="Hyperlink"/>
        <w:noProof/>
        <w:color w:val="004250" w:themeColor="accent5"/>
        <w:sz w:val="20"/>
        <w:szCs w:val="20"/>
        <w:lang w:val="fr-FR"/>
      </w:rPr>
      <w:t>www.phaa.net.au</w:t>
    </w:r>
    <w:r>
      <w:fldChar w:fldCharType="end"/>
    </w:r>
  </w:p>
  <w:p w14:paraId="6283A0DC" w14:textId="77777777" w:rsidR="00542E31" w:rsidRPr="002442C4" w:rsidRDefault="00542E31" w:rsidP="00542E31">
    <w:pPr>
      <w:pStyle w:val="Footer"/>
      <w:jc w:val="center"/>
      <w:rPr>
        <w:color w:val="205724" w:themeColor="accent1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FC82" w14:textId="77777777" w:rsidR="00C90366" w:rsidRDefault="00C90366" w:rsidP="0025266F">
      <w:pPr>
        <w:spacing w:after="0" w:line="240" w:lineRule="auto"/>
      </w:pPr>
      <w:r>
        <w:separator/>
      </w:r>
    </w:p>
  </w:footnote>
  <w:footnote w:type="continuationSeparator" w:id="0">
    <w:p w14:paraId="5B33E4E1" w14:textId="77777777" w:rsidR="00C90366" w:rsidRDefault="00C90366" w:rsidP="0025266F">
      <w:pPr>
        <w:spacing w:after="0" w:line="240" w:lineRule="auto"/>
      </w:pPr>
      <w:r>
        <w:continuationSeparator/>
      </w:r>
    </w:p>
  </w:footnote>
  <w:footnote w:type="continuationNotice" w:id="1">
    <w:p w14:paraId="6B132E09" w14:textId="77777777" w:rsidR="00C90366" w:rsidRDefault="00C90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BBAC" w14:textId="77777777" w:rsidR="00E54799" w:rsidRPr="00E54799" w:rsidRDefault="00E54799" w:rsidP="00E54799">
    <w:pPr>
      <w:tabs>
        <w:tab w:val="center" w:pos="4513"/>
        <w:tab w:val="right" w:pos="9026"/>
      </w:tabs>
      <w:spacing w:after="0" w:line="240" w:lineRule="auto"/>
      <w:ind w:right="-624"/>
      <w:jc w:val="right"/>
      <w:rPr>
        <w:rFonts w:ascii="Calibri" w:eastAsia="Calibri" w:hAnsi="Calibri" w:cs="Times New Roman"/>
        <w:b/>
        <w:bCs/>
        <w:color w:val="40AE49"/>
      </w:rPr>
    </w:pPr>
    <w:r w:rsidRPr="00E54799">
      <w:rPr>
        <w:rFonts w:ascii="Calibri" w:eastAsia="Calibri" w:hAnsi="Calibri" w:cs="Times New Roman"/>
        <w:b/>
        <w:bCs/>
        <w:noProof/>
        <w:color w:val="40AE49"/>
      </w:rPr>
      <w:drawing>
        <wp:anchor distT="0" distB="0" distL="114300" distR="114300" simplePos="0" relativeHeight="251660288" behindDoc="0" locked="0" layoutInCell="1" allowOverlap="1" wp14:anchorId="316CEB8A" wp14:editId="5382E471">
          <wp:simplePos x="0" y="0"/>
          <wp:positionH relativeFrom="column">
            <wp:posOffset>-762000</wp:posOffset>
          </wp:positionH>
          <wp:positionV relativeFrom="paragraph">
            <wp:posOffset>-42545</wp:posOffset>
          </wp:positionV>
          <wp:extent cx="3143250" cy="559435"/>
          <wp:effectExtent l="0" t="0" r="0" b="0"/>
          <wp:wrapSquare wrapText="bothSides"/>
          <wp:docPr id="1251841502" name="Picture 1" descr="Banner including the logos of CDIC Conference, the Communicable Diseases Network of Australia, the Public Health Laboratory Network and the Public Health Association of Austral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2912" name="Picture 1" descr="Banner including the logos of CDIC Conference, the Communicable Diseases Network of Australia, the Public Health Laboratory Network and the Public Health Association of Austral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4799">
      <w:rPr>
        <w:rFonts w:ascii="Calibri" w:eastAsia="Calibri" w:hAnsi="Calibri" w:cs="Times New Roman"/>
        <w:b/>
        <w:bCs/>
        <w:noProof/>
        <w:color w:val="40AE49"/>
      </w:rPr>
      <w:t>Communicable Diseases &amp; Immunisation</w:t>
    </w:r>
    <w:r w:rsidRPr="00E54799">
      <w:rPr>
        <w:rFonts w:ascii="Calibri" w:eastAsia="Calibri" w:hAnsi="Calibri" w:cs="Times New Roman"/>
        <w:b/>
        <w:bCs/>
        <w:color w:val="40AE49"/>
      </w:rPr>
      <w:t xml:space="preserve"> Conference 2026</w:t>
    </w:r>
  </w:p>
  <w:p w14:paraId="3FA787AE" w14:textId="77777777" w:rsidR="00E54799" w:rsidRPr="00E54799" w:rsidRDefault="00E54799" w:rsidP="00E54799">
    <w:pPr>
      <w:tabs>
        <w:tab w:val="center" w:pos="4513"/>
        <w:tab w:val="right" w:pos="9026"/>
      </w:tabs>
      <w:spacing w:after="0" w:line="240" w:lineRule="auto"/>
      <w:ind w:right="-624"/>
      <w:jc w:val="right"/>
      <w:rPr>
        <w:rFonts w:ascii="Calibri" w:eastAsia="Calibri" w:hAnsi="Calibri" w:cs="Times New Roman"/>
      </w:rPr>
    </w:pPr>
    <w:r w:rsidRPr="00E54799">
      <w:rPr>
        <w:rFonts w:ascii="Calibri" w:eastAsia="Calibri" w:hAnsi="Calibri" w:cs="Times New Roman"/>
      </w:rPr>
      <w:t>Monday 15 – Wednesday 17 June 2026</w:t>
    </w:r>
  </w:p>
  <w:p w14:paraId="190D0205" w14:textId="77777777" w:rsidR="00E54799" w:rsidRDefault="00E54799" w:rsidP="00E54799">
    <w:pPr>
      <w:tabs>
        <w:tab w:val="center" w:pos="4513"/>
        <w:tab w:val="right" w:pos="9026"/>
      </w:tabs>
      <w:spacing w:after="0" w:line="240" w:lineRule="auto"/>
      <w:ind w:right="-624"/>
      <w:jc w:val="right"/>
      <w:rPr>
        <w:rFonts w:ascii="Calibri" w:eastAsia="Calibri" w:hAnsi="Calibri" w:cs="Times New Roman"/>
      </w:rPr>
    </w:pPr>
    <w:r w:rsidRPr="00E54799">
      <w:rPr>
        <w:rFonts w:ascii="Calibri" w:eastAsia="Calibri" w:hAnsi="Calibri" w:cs="Times New Roman"/>
      </w:rPr>
      <w:t>Marvel Stadium, Melbourne/Naarm, VIC</w:t>
    </w:r>
  </w:p>
  <w:p w14:paraId="5B12BCC4" w14:textId="77777777" w:rsidR="00E07C42" w:rsidRPr="00E54799" w:rsidRDefault="00E07C42" w:rsidP="00E54799">
    <w:pPr>
      <w:tabs>
        <w:tab w:val="center" w:pos="4513"/>
        <w:tab w:val="right" w:pos="9026"/>
      </w:tabs>
      <w:spacing w:after="0" w:line="240" w:lineRule="auto"/>
      <w:ind w:right="-624"/>
      <w:jc w:val="right"/>
      <w:rPr>
        <w:rFonts w:ascii="Calibri" w:eastAsia="Calibri" w:hAnsi="Calibri" w:cs="Times New Roman"/>
      </w:rPr>
    </w:pPr>
  </w:p>
  <w:p w14:paraId="52C28598" w14:textId="41EA3C44" w:rsidR="008C7533" w:rsidRDefault="008C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461"/>
    <w:multiLevelType w:val="multilevel"/>
    <w:tmpl w:val="7AFC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5751CF"/>
    <w:multiLevelType w:val="hybridMultilevel"/>
    <w:tmpl w:val="F6167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0DBD"/>
    <w:multiLevelType w:val="hybridMultilevel"/>
    <w:tmpl w:val="9030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6BFA"/>
    <w:multiLevelType w:val="hybridMultilevel"/>
    <w:tmpl w:val="3E501046"/>
    <w:lvl w:ilvl="0" w:tplc="0C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4" w15:restartNumberingAfterBreak="0">
    <w:nsid w:val="509A7C14"/>
    <w:multiLevelType w:val="hybridMultilevel"/>
    <w:tmpl w:val="C03C4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55F7F"/>
    <w:multiLevelType w:val="hybridMultilevel"/>
    <w:tmpl w:val="ABB81C1C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25F29EA"/>
    <w:multiLevelType w:val="hybridMultilevel"/>
    <w:tmpl w:val="53847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4C9"/>
    <w:multiLevelType w:val="hybridMultilevel"/>
    <w:tmpl w:val="892E0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757FF"/>
    <w:multiLevelType w:val="hybridMultilevel"/>
    <w:tmpl w:val="1F349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E147F"/>
    <w:multiLevelType w:val="hybridMultilevel"/>
    <w:tmpl w:val="1E029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36019">
    <w:abstractNumId w:val="7"/>
  </w:num>
  <w:num w:numId="2" w16cid:durableId="587889796">
    <w:abstractNumId w:val="3"/>
  </w:num>
  <w:num w:numId="3" w16cid:durableId="1040668895">
    <w:abstractNumId w:val="2"/>
  </w:num>
  <w:num w:numId="4" w16cid:durableId="1781533099">
    <w:abstractNumId w:val="9"/>
  </w:num>
  <w:num w:numId="5" w16cid:durableId="1151675421">
    <w:abstractNumId w:val="4"/>
  </w:num>
  <w:num w:numId="6" w16cid:durableId="654993443">
    <w:abstractNumId w:val="0"/>
  </w:num>
  <w:num w:numId="7" w16cid:durableId="1190027647">
    <w:abstractNumId w:val="5"/>
  </w:num>
  <w:num w:numId="8" w16cid:durableId="1275595316">
    <w:abstractNumId w:val="1"/>
  </w:num>
  <w:num w:numId="9" w16cid:durableId="1167478428">
    <w:abstractNumId w:val="6"/>
  </w:num>
  <w:num w:numId="10" w16cid:durableId="557399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6F"/>
    <w:rsid w:val="00005BCD"/>
    <w:rsid w:val="0001286D"/>
    <w:rsid w:val="00012FDE"/>
    <w:rsid w:val="0001661F"/>
    <w:rsid w:val="000169D5"/>
    <w:rsid w:val="00020010"/>
    <w:rsid w:val="0004383D"/>
    <w:rsid w:val="000A0B6C"/>
    <w:rsid w:val="000B5FDA"/>
    <w:rsid w:val="000B77A1"/>
    <w:rsid w:val="000C0A49"/>
    <w:rsid w:val="00107C06"/>
    <w:rsid w:val="00114EF0"/>
    <w:rsid w:val="00117F4C"/>
    <w:rsid w:val="0012433B"/>
    <w:rsid w:val="00137845"/>
    <w:rsid w:val="00144E85"/>
    <w:rsid w:val="00154916"/>
    <w:rsid w:val="001569CE"/>
    <w:rsid w:val="00164669"/>
    <w:rsid w:val="001A720A"/>
    <w:rsid w:val="001B267E"/>
    <w:rsid w:val="001E5E3C"/>
    <w:rsid w:val="001F11F4"/>
    <w:rsid w:val="001F6540"/>
    <w:rsid w:val="00200B03"/>
    <w:rsid w:val="00206D75"/>
    <w:rsid w:val="0021050B"/>
    <w:rsid w:val="00227C99"/>
    <w:rsid w:val="00236C31"/>
    <w:rsid w:val="00243F0A"/>
    <w:rsid w:val="002442C4"/>
    <w:rsid w:val="0024457D"/>
    <w:rsid w:val="0025266F"/>
    <w:rsid w:val="00252F5D"/>
    <w:rsid w:val="00261706"/>
    <w:rsid w:val="00264134"/>
    <w:rsid w:val="00277D6C"/>
    <w:rsid w:val="002814F6"/>
    <w:rsid w:val="00291083"/>
    <w:rsid w:val="002C6394"/>
    <w:rsid w:val="002E442C"/>
    <w:rsid w:val="002F3CEA"/>
    <w:rsid w:val="002F573C"/>
    <w:rsid w:val="002F7DFB"/>
    <w:rsid w:val="00313CC4"/>
    <w:rsid w:val="003159C9"/>
    <w:rsid w:val="00351B24"/>
    <w:rsid w:val="00363123"/>
    <w:rsid w:val="00365CAE"/>
    <w:rsid w:val="00370B18"/>
    <w:rsid w:val="003A7DDB"/>
    <w:rsid w:val="003B77C2"/>
    <w:rsid w:val="003C7F80"/>
    <w:rsid w:val="003D17E7"/>
    <w:rsid w:val="003D65B1"/>
    <w:rsid w:val="003F1928"/>
    <w:rsid w:val="003F1E98"/>
    <w:rsid w:val="003F6AFF"/>
    <w:rsid w:val="00404327"/>
    <w:rsid w:val="00404EF4"/>
    <w:rsid w:val="0042137D"/>
    <w:rsid w:val="004263B5"/>
    <w:rsid w:val="0044665B"/>
    <w:rsid w:val="00485144"/>
    <w:rsid w:val="004877AD"/>
    <w:rsid w:val="004914F3"/>
    <w:rsid w:val="00496929"/>
    <w:rsid w:val="004A4CB1"/>
    <w:rsid w:val="004B0063"/>
    <w:rsid w:val="004E5E0D"/>
    <w:rsid w:val="005018D8"/>
    <w:rsid w:val="00505881"/>
    <w:rsid w:val="005066BD"/>
    <w:rsid w:val="00515CCB"/>
    <w:rsid w:val="00542E31"/>
    <w:rsid w:val="00543B22"/>
    <w:rsid w:val="0054416E"/>
    <w:rsid w:val="00544B18"/>
    <w:rsid w:val="00546246"/>
    <w:rsid w:val="005619E6"/>
    <w:rsid w:val="005628A6"/>
    <w:rsid w:val="005637D5"/>
    <w:rsid w:val="00585297"/>
    <w:rsid w:val="005958C5"/>
    <w:rsid w:val="00597957"/>
    <w:rsid w:val="005A56E8"/>
    <w:rsid w:val="005C3FE6"/>
    <w:rsid w:val="005C4EF4"/>
    <w:rsid w:val="005F23F7"/>
    <w:rsid w:val="005F4033"/>
    <w:rsid w:val="00602F3E"/>
    <w:rsid w:val="006049E2"/>
    <w:rsid w:val="006276E7"/>
    <w:rsid w:val="00630A23"/>
    <w:rsid w:val="006366CA"/>
    <w:rsid w:val="00685260"/>
    <w:rsid w:val="0069373E"/>
    <w:rsid w:val="00693BCB"/>
    <w:rsid w:val="006956F1"/>
    <w:rsid w:val="006E5DD7"/>
    <w:rsid w:val="006F715A"/>
    <w:rsid w:val="00701F7F"/>
    <w:rsid w:val="0070473D"/>
    <w:rsid w:val="00723011"/>
    <w:rsid w:val="00733CFE"/>
    <w:rsid w:val="007C12E2"/>
    <w:rsid w:val="007D76B2"/>
    <w:rsid w:val="007F1612"/>
    <w:rsid w:val="007F26C2"/>
    <w:rsid w:val="007F7D47"/>
    <w:rsid w:val="00810AE4"/>
    <w:rsid w:val="008330F0"/>
    <w:rsid w:val="008426A1"/>
    <w:rsid w:val="00847B6B"/>
    <w:rsid w:val="0085220C"/>
    <w:rsid w:val="008B0FFF"/>
    <w:rsid w:val="008C7533"/>
    <w:rsid w:val="0092543F"/>
    <w:rsid w:val="009258A9"/>
    <w:rsid w:val="0093124D"/>
    <w:rsid w:val="00935543"/>
    <w:rsid w:val="009375B0"/>
    <w:rsid w:val="009616FE"/>
    <w:rsid w:val="0096536D"/>
    <w:rsid w:val="009819F1"/>
    <w:rsid w:val="009C0A05"/>
    <w:rsid w:val="009C4DF7"/>
    <w:rsid w:val="009D0E98"/>
    <w:rsid w:val="009D15DF"/>
    <w:rsid w:val="009D4B4A"/>
    <w:rsid w:val="009D65AA"/>
    <w:rsid w:val="00A12019"/>
    <w:rsid w:val="00A32683"/>
    <w:rsid w:val="00A60980"/>
    <w:rsid w:val="00A60AC5"/>
    <w:rsid w:val="00A77B90"/>
    <w:rsid w:val="00A908A7"/>
    <w:rsid w:val="00AF0F71"/>
    <w:rsid w:val="00AF62AC"/>
    <w:rsid w:val="00B30AA1"/>
    <w:rsid w:val="00B564F9"/>
    <w:rsid w:val="00B72946"/>
    <w:rsid w:val="00B76BE5"/>
    <w:rsid w:val="00B824AE"/>
    <w:rsid w:val="00B863DC"/>
    <w:rsid w:val="00BA058E"/>
    <w:rsid w:val="00BA220E"/>
    <w:rsid w:val="00BD40EA"/>
    <w:rsid w:val="00C14580"/>
    <w:rsid w:val="00C21446"/>
    <w:rsid w:val="00C3534A"/>
    <w:rsid w:val="00C4156D"/>
    <w:rsid w:val="00C4489B"/>
    <w:rsid w:val="00C5699E"/>
    <w:rsid w:val="00C70E7F"/>
    <w:rsid w:val="00C90366"/>
    <w:rsid w:val="00C94AA3"/>
    <w:rsid w:val="00CB2744"/>
    <w:rsid w:val="00CC1D3C"/>
    <w:rsid w:val="00CD0C7A"/>
    <w:rsid w:val="00CF4D7C"/>
    <w:rsid w:val="00D11050"/>
    <w:rsid w:val="00D31A61"/>
    <w:rsid w:val="00D9539B"/>
    <w:rsid w:val="00D96733"/>
    <w:rsid w:val="00DB7256"/>
    <w:rsid w:val="00DD7630"/>
    <w:rsid w:val="00DF5BB7"/>
    <w:rsid w:val="00DF5F19"/>
    <w:rsid w:val="00E07C42"/>
    <w:rsid w:val="00E124D8"/>
    <w:rsid w:val="00E162C3"/>
    <w:rsid w:val="00E16F53"/>
    <w:rsid w:val="00E416E7"/>
    <w:rsid w:val="00E54799"/>
    <w:rsid w:val="00E6638C"/>
    <w:rsid w:val="00E81137"/>
    <w:rsid w:val="00E84B10"/>
    <w:rsid w:val="00E91747"/>
    <w:rsid w:val="00EA049C"/>
    <w:rsid w:val="00EA063D"/>
    <w:rsid w:val="00EE46BC"/>
    <w:rsid w:val="00EF0E6D"/>
    <w:rsid w:val="00F04D46"/>
    <w:rsid w:val="00F140E9"/>
    <w:rsid w:val="00F27DDF"/>
    <w:rsid w:val="00F317FD"/>
    <w:rsid w:val="00F37282"/>
    <w:rsid w:val="00F424B1"/>
    <w:rsid w:val="00F644F0"/>
    <w:rsid w:val="00F655FC"/>
    <w:rsid w:val="00F71054"/>
    <w:rsid w:val="00F81220"/>
    <w:rsid w:val="00F85DCB"/>
    <w:rsid w:val="00F92DDA"/>
    <w:rsid w:val="00FC1E57"/>
    <w:rsid w:val="00FC606C"/>
    <w:rsid w:val="00FD598E"/>
    <w:rsid w:val="00FE443D"/>
    <w:rsid w:val="00FE695C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E3F2F"/>
  <w15:chartTrackingRefBased/>
  <w15:docId w15:val="{4CA85F69-456C-4C74-8544-569FF8E6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3C"/>
  </w:style>
  <w:style w:type="paragraph" w:styleId="Heading1">
    <w:name w:val="heading 1"/>
    <w:basedOn w:val="Normal"/>
    <w:next w:val="Normal"/>
    <w:link w:val="Heading1Char"/>
    <w:uiPriority w:val="9"/>
    <w:qFormat/>
    <w:rsid w:val="00E162C3"/>
    <w:pPr>
      <w:ind w:left="-567"/>
      <w:jc w:val="center"/>
      <w:outlineLvl w:val="0"/>
    </w:pPr>
    <w:rPr>
      <w:rFonts w:ascii="Franklin Gothic Demi Cond" w:eastAsia="Calibri" w:hAnsi="Franklin Gothic Demi Cond" w:cs="Times New Roman"/>
      <w:bCs/>
      <w:color w:val="5682AC" w:themeColor="accent2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F71"/>
    <w:pPr>
      <w:spacing w:before="60" w:after="60" w:line="240" w:lineRule="auto"/>
      <w:outlineLvl w:val="1"/>
    </w:pPr>
    <w:rPr>
      <w:rFonts w:cs="Arial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6F"/>
  </w:style>
  <w:style w:type="paragraph" w:styleId="Footer">
    <w:name w:val="footer"/>
    <w:basedOn w:val="Normal"/>
    <w:link w:val="FooterChar"/>
    <w:uiPriority w:val="99"/>
    <w:unhideWhenUsed/>
    <w:rsid w:val="00252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6F"/>
  </w:style>
  <w:style w:type="table" w:styleId="TableGrid">
    <w:name w:val="Table Grid"/>
    <w:basedOn w:val="TableNormal"/>
    <w:uiPriority w:val="39"/>
    <w:rsid w:val="0060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F3E"/>
    <w:pPr>
      <w:ind w:left="720"/>
      <w:contextualSpacing/>
    </w:pPr>
  </w:style>
  <w:style w:type="paragraph" w:customStyle="1" w:styleId="Default">
    <w:name w:val="Default"/>
    <w:rsid w:val="007047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5543"/>
    <w:rPr>
      <w:color w:val="0000FF" w:themeColor="hyperlink"/>
      <w:u w:val="single"/>
    </w:rPr>
  </w:style>
  <w:style w:type="paragraph" w:customStyle="1" w:styleId="font8">
    <w:name w:val="font_8"/>
    <w:basedOn w:val="Normal"/>
    <w:rsid w:val="001E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ackcolor11">
    <w:name w:val="backcolor_11"/>
    <w:basedOn w:val="DefaultParagraphFont"/>
    <w:rsid w:val="00351B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2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7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2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1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162C3"/>
    <w:rPr>
      <w:rFonts w:ascii="Franklin Gothic Demi Cond" w:eastAsia="Calibri" w:hAnsi="Franklin Gothic Demi Cond" w:cs="Times New Roman"/>
      <w:bCs/>
      <w:color w:val="5682AC" w:themeColor="accent2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0F71"/>
    <w:rPr>
      <w:rFonts w:cs="Arial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phaa.net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IC - Theme">
  <a:themeElements>
    <a:clrScheme name="Custom 1">
      <a:dk1>
        <a:sysClr val="windowText" lastClr="000000"/>
      </a:dk1>
      <a:lt1>
        <a:sysClr val="window" lastClr="FFFFFF"/>
      </a:lt1>
      <a:dk2>
        <a:srgbClr val="40AE49"/>
      </a:dk2>
      <a:lt2>
        <a:srgbClr val="EEECE1"/>
      </a:lt2>
      <a:accent1>
        <a:srgbClr val="40AE49"/>
      </a:accent1>
      <a:accent2>
        <a:srgbClr val="5682AC"/>
      </a:accent2>
      <a:accent3>
        <a:srgbClr val="29A0AA"/>
      </a:accent3>
      <a:accent4>
        <a:srgbClr val="CDF0F3"/>
      </a:accent4>
      <a:accent5>
        <a:srgbClr val="004250"/>
      </a:accent5>
      <a:accent6>
        <a:srgbClr val="F0AB00"/>
      </a:accent6>
      <a:hlink>
        <a:srgbClr val="0000FF"/>
      </a:hlink>
      <a:folHlink>
        <a:srgbClr val="800080"/>
      </a:folHlink>
    </a:clrScheme>
    <a:fontScheme name="Calibri Exce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fc5182-b2d9-4cad-8100-de56631604bc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F6358453984B85F2BC14DED626EC" ma:contentTypeVersion="13" ma:contentTypeDescription="Create a new document." ma:contentTypeScope="" ma:versionID="3ce0a733893991f5e4fe3aebc7cfda68">
  <xsd:schema xmlns:xsd="http://www.w3.org/2001/XMLSchema" xmlns:xs="http://www.w3.org/2001/XMLSchema" xmlns:p="http://schemas.microsoft.com/office/2006/metadata/properties" xmlns:ns2="19fc5182-b2d9-4cad-8100-de56631604bc" xmlns:ns3="e1a5e40c-c543-42f0-bc9e-f27876b5dd4d" targetNamespace="http://schemas.microsoft.com/office/2006/metadata/properties" ma:root="true" ma:fieldsID="9a31ec2c6ee4d8dbeae85020489787af" ns2:_="" ns3:_="">
    <xsd:import namespace="19fc5182-b2d9-4cad-8100-de56631604bc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c5182-b2d9-4cad-8100-de5663160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4E3B-E387-48B9-9C26-442887349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0735F-ECEE-48B9-8432-2E5C79648505}">
  <ds:schemaRefs>
    <ds:schemaRef ds:uri="http://schemas.microsoft.com/office/2006/metadata/properties"/>
    <ds:schemaRef ds:uri="http://schemas.microsoft.com/office/infopath/2007/PartnerControls"/>
    <ds:schemaRef ds:uri="19fc5182-b2d9-4cad-8100-de56631604bc"/>
    <ds:schemaRef ds:uri="e1a5e40c-c543-42f0-bc9e-f27876b5dd4d"/>
  </ds:schemaRefs>
</ds:datastoreItem>
</file>

<file path=customXml/itemProps3.xml><?xml version="1.0" encoding="utf-8"?>
<ds:datastoreItem xmlns:ds="http://schemas.openxmlformats.org/officeDocument/2006/customXml" ds:itemID="{ACD52039-965D-43FB-BE88-0FE3FBB23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101AC-0BBD-4E2B-AACE-3A927099C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c5182-b2d9-4cad-8100-de56631604bc"/>
    <ds:schemaRef ds:uri="e1a5e40c-c543-42f0-bc9e-f27876b5d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895</Words>
  <Characters>4767</Characters>
  <Application>Microsoft Office Word</Application>
  <DocSecurity>0</DocSecurity>
  <Lines>297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nrutter</dc:creator>
  <cp:keywords/>
  <dc:description/>
  <cp:lastModifiedBy>Manon David</cp:lastModifiedBy>
  <cp:revision>73</cp:revision>
  <cp:lastPrinted>2024-01-18T02:30:00Z</cp:lastPrinted>
  <dcterms:created xsi:type="dcterms:W3CDTF">2024-02-27T01:21:00Z</dcterms:created>
  <dcterms:modified xsi:type="dcterms:W3CDTF">2025-11-05T02:23:00Z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0x010100D7EFF6358453984B85F2BC14DED626EC</vt:lpwstr>
  </property>
  <property fmtid="{D5CDD505-2E9C-101B-9397-08002B2CF9AE}" pid="3" name="MediaServiceImageTags">
    <vt:lpwstr/>
  </property>
</Properties>
</file>